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26" w:rsidRDefault="003A3D26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BA380B" w:rsidRDefault="00BA380B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BA380B" w:rsidRPr="008166D9" w:rsidRDefault="00BA380B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3A3D26" w:rsidRPr="008166D9" w:rsidRDefault="003A3D26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3A3D26" w:rsidRPr="008166D9" w:rsidRDefault="008166D9" w:rsidP="003A3D26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основу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члана 8. став 1. Закона о Народној скупштини („Службени гласник РС</w:t>
      </w:r>
      <w:r>
        <w:rPr>
          <w:rFonts w:ascii="Arial" w:hAnsi="Arial" w:cs="Arial"/>
          <w:sz w:val="24"/>
          <w:szCs w:val="24"/>
          <w:lang w:val="sr-Cyrl-RS"/>
        </w:rPr>
        <w:t>”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>, бр</w:t>
      </w:r>
      <w:r w:rsidR="003A3D26" w:rsidRPr="008166D9">
        <w:rPr>
          <w:rFonts w:ascii="Arial" w:hAnsi="Arial" w:cs="Arial"/>
          <w:sz w:val="24"/>
          <w:szCs w:val="24"/>
        </w:rPr>
        <w:t>.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9/10 и 108/13 – др. закон) и члана 239. Пословника Народне скупштине („Службени гласник РС</w:t>
      </w:r>
      <w:r>
        <w:rPr>
          <w:rFonts w:ascii="Arial" w:hAnsi="Arial" w:cs="Arial"/>
          <w:sz w:val="24"/>
          <w:szCs w:val="24"/>
          <w:lang w:val="sr-Cyrl-RS"/>
        </w:rPr>
        <w:t>”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, број 20/12 - </w:t>
      </w:r>
      <w:r w:rsidR="00CE760F" w:rsidRPr="008166D9">
        <w:rPr>
          <w:rFonts w:ascii="Arial" w:hAnsi="Arial" w:cs="Arial"/>
          <w:sz w:val="24"/>
          <w:szCs w:val="24"/>
          <w:lang w:val="sr-Cyrl-RS"/>
        </w:rPr>
        <w:t>П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>речишћени текст),</w:t>
      </w:r>
    </w:p>
    <w:p w:rsidR="00582B82" w:rsidRPr="00582B82" w:rsidRDefault="00582B82" w:rsidP="00582B82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EC376E">
        <w:rPr>
          <w:rFonts w:ascii="Arial" w:hAnsi="Arial" w:cs="Arial"/>
          <w:sz w:val="24"/>
          <w:szCs w:val="24"/>
        </w:rPr>
        <w:t>2</w:t>
      </w:r>
      <w:r w:rsidR="00123C1C">
        <w:rPr>
          <w:rFonts w:ascii="Arial" w:hAnsi="Arial" w:cs="Arial"/>
          <w:sz w:val="24"/>
          <w:szCs w:val="24"/>
        </w:rPr>
        <w:t>8</w:t>
      </w:r>
      <w:r w:rsidRPr="00582B82">
        <w:rPr>
          <w:rFonts w:ascii="Arial" w:hAnsi="Arial" w:cs="Arial"/>
          <w:sz w:val="24"/>
          <w:szCs w:val="24"/>
          <w:lang w:val="sr-Cyrl-RS"/>
        </w:rPr>
        <w:t>. јануара 2026. године</w:t>
      </w:r>
      <w:r w:rsidR="005729C0">
        <w:rPr>
          <w:rFonts w:ascii="Arial" w:hAnsi="Arial" w:cs="Arial"/>
          <w:sz w:val="24"/>
          <w:szCs w:val="24"/>
          <w:lang w:val="sr-Cyrl-RS"/>
        </w:rPr>
        <w:t>,</w:t>
      </w:r>
      <w:r w:rsidRPr="00582B82">
        <w:rPr>
          <w:rFonts w:ascii="Arial" w:hAnsi="Arial" w:cs="Arial"/>
          <w:sz w:val="24"/>
          <w:szCs w:val="24"/>
          <w:lang w:val="sr-Cyrl-RS"/>
        </w:rPr>
        <w:t xml:space="preserve"> донела је</w:t>
      </w:r>
    </w:p>
    <w:p w:rsidR="003A3D26" w:rsidRPr="008166D9" w:rsidRDefault="003A3D26" w:rsidP="008166D9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8166D9">
        <w:rPr>
          <w:rFonts w:ascii="Arial" w:hAnsi="Arial" w:cs="Arial"/>
          <w:b/>
          <w:sz w:val="32"/>
          <w:szCs w:val="32"/>
          <w:lang w:val="sr-Cyrl-RS"/>
        </w:rPr>
        <w:t>ЗАКЉУЧАК</w:t>
      </w:r>
    </w:p>
    <w:p w:rsidR="003A3D26" w:rsidRPr="008166D9" w:rsidRDefault="003A3D26" w:rsidP="008166D9">
      <w:pPr>
        <w:pStyle w:val="NoSpacing"/>
        <w:spacing w:after="48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8166D9">
        <w:rPr>
          <w:rFonts w:ascii="Arial" w:hAnsi="Arial" w:cs="Arial"/>
          <w:b/>
          <w:sz w:val="26"/>
          <w:szCs w:val="26"/>
          <w:lang w:val="sr-Cyrl-RS"/>
        </w:rPr>
        <w:t>ПОВОДОМ РАЗМАТРАЊА ИЗВЕШТАЈА О СПРОВЕДЕНОМ МОНИТОРИНГУ КАНЦ</w:t>
      </w:r>
      <w:r w:rsidR="00B97B65" w:rsidRPr="008166D9">
        <w:rPr>
          <w:rFonts w:ascii="Arial" w:hAnsi="Arial" w:cs="Arial"/>
          <w:b/>
          <w:sz w:val="26"/>
          <w:szCs w:val="26"/>
          <w:lang w:val="sr-Cyrl-RS"/>
        </w:rPr>
        <w:t>ЕЛАРИЈЕ ЗА ЈАВНЕ НАБАВКЕ ЗА 202</w:t>
      </w:r>
      <w:r w:rsidR="00366DCF" w:rsidRPr="008166D9">
        <w:rPr>
          <w:rFonts w:ascii="Arial" w:hAnsi="Arial" w:cs="Arial"/>
          <w:b/>
          <w:sz w:val="26"/>
          <w:szCs w:val="26"/>
          <w:lang w:val="sr-Cyrl-RS"/>
        </w:rPr>
        <w:t>4</w:t>
      </w:r>
      <w:r w:rsidRPr="008166D9">
        <w:rPr>
          <w:rFonts w:ascii="Arial" w:hAnsi="Arial" w:cs="Arial"/>
          <w:b/>
          <w:sz w:val="26"/>
          <w:szCs w:val="26"/>
          <w:lang w:val="sr-Cyrl-RS"/>
        </w:rPr>
        <w:t>. ГОДИНУ</w:t>
      </w:r>
    </w:p>
    <w:p w:rsidR="003A3D26" w:rsidRPr="008166D9" w:rsidRDefault="003A3D26" w:rsidP="008166D9">
      <w:pPr>
        <w:pStyle w:val="NoSpacing"/>
        <w:spacing w:after="36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166D9">
        <w:rPr>
          <w:rFonts w:ascii="Arial" w:hAnsi="Arial" w:cs="Arial"/>
          <w:sz w:val="24"/>
          <w:szCs w:val="24"/>
          <w:lang w:val="sr-Cyrl-RS"/>
        </w:rPr>
        <w:t>1. Прихвата се Извештај о спроведеном мониторингу Канц</w:t>
      </w:r>
      <w:r w:rsidR="00B97B65" w:rsidRPr="008166D9">
        <w:rPr>
          <w:rFonts w:ascii="Arial" w:hAnsi="Arial" w:cs="Arial"/>
          <w:sz w:val="24"/>
          <w:szCs w:val="24"/>
          <w:lang w:val="sr-Cyrl-RS"/>
        </w:rPr>
        <w:t>еларије за јавне набавке за 202</w:t>
      </w:r>
      <w:r w:rsidR="00366DCF" w:rsidRPr="008166D9">
        <w:rPr>
          <w:rFonts w:ascii="Arial" w:hAnsi="Arial" w:cs="Arial"/>
          <w:sz w:val="24"/>
          <w:szCs w:val="24"/>
          <w:lang w:val="sr-Cyrl-RS"/>
        </w:rPr>
        <w:t>4</w:t>
      </w:r>
      <w:r w:rsidRPr="008166D9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3A3D26" w:rsidRPr="008166D9" w:rsidRDefault="003A3D26" w:rsidP="008166D9">
      <w:pPr>
        <w:pStyle w:val="NoSpacing"/>
        <w:spacing w:after="60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166D9">
        <w:rPr>
          <w:rFonts w:ascii="Arial" w:hAnsi="Arial" w:cs="Arial"/>
          <w:sz w:val="24"/>
          <w:szCs w:val="24"/>
          <w:lang w:val="sr-Latn-RS"/>
        </w:rPr>
        <w:t>2</w:t>
      </w:r>
      <w:r w:rsidRPr="008166D9">
        <w:rPr>
          <w:rFonts w:ascii="Arial" w:hAnsi="Arial" w:cs="Arial"/>
          <w:sz w:val="24"/>
          <w:szCs w:val="24"/>
          <w:lang w:val="sr-Cyrl-RS"/>
        </w:rPr>
        <w:t>. Овај закључак објавити у „Службеном гласнику Републике Србије</w:t>
      </w:r>
      <w:r w:rsidR="008166D9">
        <w:rPr>
          <w:rFonts w:ascii="Arial" w:hAnsi="Arial" w:cs="Arial"/>
          <w:sz w:val="24"/>
          <w:szCs w:val="24"/>
          <w:lang w:val="sr-Cyrl-RS"/>
        </w:rPr>
        <w:t>”</w:t>
      </w:r>
      <w:r w:rsidRPr="008166D9">
        <w:rPr>
          <w:rFonts w:ascii="Arial" w:hAnsi="Arial" w:cs="Arial"/>
          <w:sz w:val="24"/>
          <w:szCs w:val="24"/>
          <w:lang w:val="sr-Cyrl-RS"/>
        </w:rPr>
        <w:t>.</w:t>
      </w:r>
    </w:p>
    <w:p w:rsidR="008166D9" w:rsidRPr="00582B82" w:rsidRDefault="008166D9" w:rsidP="00582B82">
      <w:pPr>
        <w:spacing w:after="60" w:line="240" w:lineRule="auto"/>
        <w:contextualSpacing/>
        <w:rPr>
          <w:rFonts w:ascii="Arial" w:hAnsi="Arial" w:cs="Arial"/>
          <w:sz w:val="24"/>
          <w:szCs w:val="24"/>
          <w:lang w:val="sr-Latn-RS" w:eastAsia="sr-Cyrl-CS"/>
        </w:rPr>
      </w:pPr>
      <w:r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 w:rsidRPr="00582B82">
        <w:rPr>
          <w:rFonts w:ascii="Arial" w:hAnsi="Arial" w:cs="Arial"/>
          <w:sz w:val="24"/>
          <w:szCs w:val="24"/>
          <w:lang w:val="sr-Latn-RS" w:eastAsia="sr-Cyrl-CS"/>
        </w:rPr>
        <w:t>13</w:t>
      </w:r>
    </w:p>
    <w:p w:rsidR="008166D9" w:rsidRPr="00582B82" w:rsidRDefault="008166D9" w:rsidP="008166D9">
      <w:pPr>
        <w:spacing w:after="480"/>
        <w:rPr>
          <w:rFonts w:ascii="Arial" w:hAnsi="Arial" w:cs="Arial"/>
          <w:sz w:val="24"/>
          <w:szCs w:val="24"/>
          <w:lang w:val="sr-Cyrl-CS" w:eastAsia="sr-Cyrl-CS"/>
        </w:rPr>
      </w:pPr>
      <w:r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У Београду, </w:t>
      </w:r>
      <w:r w:rsidR="00EC376E">
        <w:rPr>
          <w:rFonts w:ascii="Arial" w:hAnsi="Arial" w:cs="Arial"/>
          <w:sz w:val="24"/>
          <w:szCs w:val="24"/>
          <w:lang w:eastAsia="sr-Cyrl-CS"/>
        </w:rPr>
        <w:t>2</w:t>
      </w:r>
      <w:r w:rsidR="00123C1C">
        <w:rPr>
          <w:rFonts w:ascii="Arial" w:hAnsi="Arial" w:cs="Arial"/>
          <w:sz w:val="24"/>
          <w:szCs w:val="24"/>
          <w:lang w:eastAsia="sr-Cyrl-CS"/>
        </w:rPr>
        <w:t>8</w:t>
      </w:r>
      <w:bookmarkStart w:id="0" w:name="_GoBack"/>
      <w:bookmarkEnd w:id="0"/>
      <w:r w:rsidRPr="00582B82">
        <w:rPr>
          <w:rFonts w:ascii="Arial" w:hAnsi="Arial" w:cs="Arial"/>
          <w:sz w:val="24"/>
          <w:szCs w:val="24"/>
          <w:lang w:val="sr-Cyrl-CS" w:eastAsia="sr-Cyrl-CS"/>
        </w:rPr>
        <w:t>. јануара 2026. године</w:t>
      </w:r>
    </w:p>
    <w:p w:rsidR="008166D9" w:rsidRPr="00582B82" w:rsidRDefault="008166D9" w:rsidP="008166D9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82B82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8166D9" w:rsidRPr="00582B82" w:rsidRDefault="008166D9" w:rsidP="008166D9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8166D9" w:rsidRPr="00582B82" w:rsidRDefault="008166D9" w:rsidP="008166D9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8166D9" w:rsidRPr="008166D9" w:rsidRDefault="008166D9" w:rsidP="008166D9">
      <w:pPr>
        <w:tabs>
          <w:tab w:val="left" w:pos="720"/>
        </w:tabs>
        <w:spacing w:line="24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sectPr w:rsidR="008166D9" w:rsidRPr="008166D9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26"/>
    <w:rsid w:val="00123C1C"/>
    <w:rsid w:val="00223AC1"/>
    <w:rsid w:val="00246706"/>
    <w:rsid w:val="00253EB4"/>
    <w:rsid w:val="00366DCF"/>
    <w:rsid w:val="003A3D26"/>
    <w:rsid w:val="004676D1"/>
    <w:rsid w:val="00510070"/>
    <w:rsid w:val="005729C0"/>
    <w:rsid w:val="005768A1"/>
    <w:rsid w:val="00582B82"/>
    <w:rsid w:val="005A4E32"/>
    <w:rsid w:val="00646CBC"/>
    <w:rsid w:val="006616D4"/>
    <w:rsid w:val="007A3591"/>
    <w:rsid w:val="008166D9"/>
    <w:rsid w:val="009B0272"/>
    <w:rsid w:val="00A950F8"/>
    <w:rsid w:val="00AA64E3"/>
    <w:rsid w:val="00B51B37"/>
    <w:rsid w:val="00B97B65"/>
    <w:rsid w:val="00BA380B"/>
    <w:rsid w:val="00C6442D"/>
    <w:rsid w:val="00C75B5F"/>
    <w:rsid w:val="00CE760F"/>
    <w:rsid w:val="00D368DB"/>
    <w:rsid w:val="00D41ABF"/>
    <w:rsid w:val="00E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071D"/>
  <w15:docId w15:val="{542F1B29-B644-4716-9519-B045E39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D26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D26"/>
    <w:pPr>
      <w:jc w:val="left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Ivana Ćulibrk</cp:lastModifiedBy>
  <cp:revision>22</cp:revision>
  <cp:lastPrinted>2026-01-15T12:16:00Z</cp:lastPrinted>
  <dcterms:created xsi:type="dcterms:W3CDTF">2024-04-04T10:41:00Z</dcterms:created>
  <dcterms:modified xsi:type="dcterms:W3CDTF">2026-01-27T11:28:00Z</dcterms:modified>
</cp:coreProperties>
</file>