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05" w:rsidRPr="00057C00" w:rsidRDefault="006F5805" w:rsidP="000B18EB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057C00">
        <w:rPr>
          <w:rFonts w:ascii="Arial" w:hAnsi="Arial" w:cs="Arial"/>
          <w:lang w:val="sr-Cyrl-RS"/>
        </w:rPr>
        <w:t>На основу члана 8. став. 1</w:t>
      </w:r>
      <w:r w:rsidR="000B18EB" w:rsidRPr="00057C00">
        <w:rPr>
          <w:rFonts w:ascii="Arial" w:hAnsi="Arial" w:cs="Arial"/>
          <w:lang w:val="sr-Cyrl-RS"/>
        </w:rPr>
        <w:t>. Закона о Народној скупштини („Службени гласник РС“</w:t>
      </w:r>
      <w:r w:rsidRPr="00057C00">
        <w:rPr>
          <w:rFonts w:ascii="Arial" w:hAnsi="Arial" w:cs="Arial"/>
          <w:lang w:val="sr-Cyrl-RS"/>
        </w:rPr>
        <w:t>, број 9/10) и члана 194. став 2.</w:t>
      </w:r>
      <w:r w:rsidR="000B18EB" w:rsidRPr="00057C00">
        <w:rPr>
          <w:rFonts w:ascii="Arial" w:hAnsi="Arial" w:cs="Arial"/>
          <w:lang w:val="sr-Cyrl-RS"/>
        </w:rPr>
        <w:t xml:space="preserve"> Пословника Народне скупштине („Службени гласник РС“</w:t>
      </w:r>
      <w:r w:rsidRPr="00057C00">
        <w:rPr>
          <w:rFonts w:ascii="Arial" w:hAnsi="Arial" w:cs="Arial"/>
          <w:lang w:val="sr-Cyrl-RS"/>
        </w:rPr>
        <w:t xml:space="preserve">, број 20/12 - </w:t>
      </w:r>
      <w:r w:rsidR="00057C00" w:rsidRPr="00057C00">
        <w:rPr>
          <w:rFonts w:ascii="Arial" w:hAnsi="Arial" w:cs="Arial"/>
          <w:lang w:val="sr-Cyrl-RS"/>
        </w:rPr>
        <w:t>П</w:t>
      </w:r>
      <w:r w:rsidRPr="00057C00">
        <w:rPr>
          <w:rFonts w:ascii="Arial" w:hAnsi="Arial" w:cs="Arial"/>
          <w:lang w:val="sr-Cyrl-RS"/>
        </w:rPr>
        <w:t>речишћен</w:t>
      </w:r>
      <w:r w:rsidR="00057C00" w:rsidRPr="00057C00">
        <w:rPr>
          <w:rFonts w:ascii="Arial" w:hAnsi="Arial" w:cs="Arial"/>
          <w:lang w:val="sr-Cyrl-RS"/>
        </w:rPr>
        <w:t>и</w:t>
      </w:r>
      <w:r w:rsidRPr="00057C00">
        <w:rPr>
          <w:rFonts w:ascii="Arial" w:hAnsi="Arial" w:cs="Arial"/>
          <w:lang w:val="sr-Cyrl-RS"/>
        </w:rPr>
        <w:t xml:space="preserve"> текст)</w:t>
      </w:r>
      <w:r w:rsidR="000B18EB" w:rsidRPr="00057C00">
        <w:rPr>
          <w:rFonts w:ascii="Arial" w:hAnsi="Arial" w:cs="Arial"/>
          <w:lang w:val="sr-Cyrl-RS"/>
        </w:rPr>
        <w:t>,</w:t>
      </w:r>
    </w:p>
    <w:p w:rsidR="006F5805" w:rsidRPr="00057C00" w:rsidRDefault="006F5805" w:rsidP="00057C00">
      <w:pPr>
        <w:spacing w:after="360"/>
        <w:ind w:firstLine="709"/>
        <w:jc w:val="both"/>
        <w:rPr>
          <w:rFonts w:ascii="Arial" w:hAnsi="Arial" w:cs="Arial"/>
          <w:lang w:val="sr-Cyrl-RS"/>
        </w:rPr>
      </w:pPr>
      <w:r w:rsidRPr="00057C00">
        <w:rPr>
          <w:rFonts w:ascii="Arial" w:hAnsi="Arial" w:cs="Arial"/>
          <w:lang w:val="sr-Cyrl-RS"/>
        </w:rPr>
        <w:t>Народна скупштина</w:t>
      </w:r>
      <w:r w:rsidR="00A143D2">
        <w:rPr>
          <w:rFonts w:ascii="Arial" w:hAnsi="Arial" w:cs="Arial"/>
          <w:lang w:val="sr-Cyrl-RS"/>
        </w:rPr>
        <w:t xml:space="preserve"> Републике Србије</w:t>
      </w:r>
      <w:r w:rsidR="00DC1AC4">
        <w:rPr>
          <w:rFonts w:ascii="Arial" w:hAnsi="Arial" w:cs="Arial"/>
          <w:lang w:val="sr-Cyrl-RS"/>
        </w:rPr>
        <w:t>,</w:t>
      </w:r>
      <w:r w:rsidRPr="00057C00">
        <w:rPr>
          <w:rFonts w:ascii="Arial" w:hAnsi="Arial" w:cs="Arial"/>
          <w:lang w:val="sr-Cyrl-RS"/>
        </w:rPr>
        <w:t xml:space="preserve"> </w:t>
      </w:r>
      <w:r w:rsidR="00A143D2" w:rsidRPr="00A143D2">
        <w:rPr>
          <w:rFonts w:ascii="Arial" w:hAnsi="Arial" w:cs="Arial"/>
          <w:color w:val="000000" w:themeColor="text1"/>
        </w:rPr>
        <w:t xml:space="preserve">на седници </w:t>
      </w:r>
      <w:r w:rsidR="00A143D2" w:rsidRPr="00A143D2">
        <w:rPr>
          <w:rFonts w:ascii="Arial" w:hAnsi="Arial" w:cs="Arial"/>
          <w:color w:val="000000" w:themeColor="text1"/>
          <w:lang w:val="sr-Cyrl-RS"/>
        </w:rPr>
        <w:t>Првог ван</w:t>
      </w:r>
      <w:r w:rsidR="00103D94">
        <w:rPr>
          <w:rFonts w:ascii="Arial" w:hAnsi="Arial" w:cs="Arial"/>
          <w:color w:val="000000" w:themeColor="text1"/>
        </w:rPr>
        <w:t>ред</w:t>
      </w:r>
      <w:r w:rsidR="00A143D2" w:rsidRPr="00A143D2">
        <w:rPr>
          <w:rFonts w:ascii="Arial" w:hAnsi="Arial" w:cs="Arial"/>
          <w:color w:val="000000" w:themeColor="text1"/>
        </w:rPr>
        <w:t>ног заседања</w:t>
      </w:r>
      <w:r w:rsidR="00A143D2" w:rsidRPr="00A143D2">
        <w:rPr>
          <w:rFonts w:ascii="Arial" w:hAnsi="Arial" w:cs="Arial"/>
          <w:color w:val="000000" w:themeColor="text1"/>
          <w:lang w:val="sr-Cyrl-RS"/>
        </w:rPr>
        <w:t xml:space="preserve"> у Четрнаестом сазиву</w:t>
      </w:r>
      <w:r w:rsidR="00A143D2" w:rsidRPr="00A143D2">
        <w:rPr>
          <w:rFonts w:ascii="Arial" w:hAnsi="Arial" w:cs="Arial"/>
          <w:color w:val="000000" w:themeColor="text1"/>
        </w:rPr>
        <w:t>,</w:t>
      </w:r>
      <w:r w:rsidR="00A143D2" w:rsidRPr="001065A6">
        <w:rPr>
          <w:color w:val="000000" w:themeColor="text1"/>
        </w:rPr>
        <w:t xml:space="preserve"> </w:t>
      </w:r>
      <w:r w:rsidRPr="00057C00">
        <w:rPr>
          <w:rFonts w:ascii="Arial" w:hAnsi="Arial" w:cs="Arial"/>
          <w:lang w:val="sr-Cyrl-RS"/>
        </w:rPr>
        <w:t xml:space="preserve">одржаној </w:t>
      </w:r>
      <w:r w:rsidR="00B67A6F">
        <w:rPr>
          <w:rFonts w:ascii="Arial" w:hAnsi="Arial" w:cs="Arial"/>
          <w:color w:val="000000" w:themeColor="text1"/>
          <w:lang w:val="sr-Cyrl-RS"/>
        </w:rPr>
        <w:t>31</w:t>
      </w:r>
      <w:r w:rsidR="00057C00" w:rsidRPr="00057C00">
        <w:rPr>
          <w:rFonts w:ascii="Arial" w:hAnsi="Arial" w:cs="Arial"/>
          <w:color w:val="000000" w:themeColor="text1"/>
          <w:lang w:val="sr-Cyrl-RS"/>
        </w:rPr>
        <w:t>. јула</w:t>
      </w:r>
      <w:r w:rsidR="00935C4D" w:rsidRPr="00057C00">
        <w:rPr>
          <w:rFonts w:ascii="Arial" w:hAnsi="Arial" w:cs="Arial"/>
          <w:color w:val="000000" w:themeColor="text1"/>
          <w:lang w:val="sr-Cyrl-RS"/>
        </w:rPr>
        <w:t xml:space="preserve"> 2024. </w:t>
      </w:r>
      <w:r w:rsidR="00935C4D" w:rsidRPr="00057C00">
        <w:rPr>
          <w:rFonts w:ascii="Arial" w:hAnsi="Arial" w:cs="Arial"/>
          <w:lang w:val="sr-Cyrl-RS"/>
        </w:rPr>
        <w:t xml:space="preserve">године, </w:t>
      </w:r>
      <w:r w:rsidRPr="00057C00">
        <w:rPr>
          <w:rFonts w:ascii="Arial" w:hAnsi="Arial" w:cs="Arial"/>
          <w:lang w:val="sr-Cyrl-RS"/>
        </w:rPr>
        <w:t xml:space="preserve">донела је </w:t>
      </w:r>
    </w:p>
    <w:p w:rsidR="00916B12" w:rsidRPr="00057C00" w:rsidRDefault="006F5805" w:rsidP="00540D5E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057C00">
        <w:rPr>
          <w:rFonts w:ascii="Arial" w:hAnsi="Arial" w:cs="Arial"/>
          <w:b/>
          <w:sz w:val="36"/>
          <w:szCs w:val="36"/>
          <w:lang w:val="sr-Cyrl-RS"/>
        </w:rPr>
        <w:t>АУТЕНТИЧНО ТУМАЧЕЊE</w:t>
      </w:r>
    </w:p>
    <w:p w:rsidR="00540D5E" w:rsidRPr="00057C00" w:rsidRDefault="00540D5E" w:rsidP="00057C00">
      <w:pPr>
        <w:tabs>
          <w:tab w:val="left" w:pos="1440"/>
        </w:tabs>
        <w:spacing w:after="240"/>
        <w:jc w:val="both"/>
        <w:rPr>
          <w:rFonts w:ascii="Arial" w:hAnsi="Arial" w:cs="Arial"/>
          <w:sz w:val="28"/>
          <w:szCs w:val="28"/>
          <w:lang w:val="sr-Cyrl-RS"/>
        </w:rPr>
      </w:pPr>
      <w:r w:rsidRPr="00057C00">
        <w:rPr>
          <w:rFonts w:ascii="Arial" w:hAnsi="Arial" w:cs="Arial"/>
          <w:b/>
          <w:sz w:val="28"/>
          <w:szCs w:val="28"/>
          <w:lang w:val="sr-Cyrl-RS"/>
        </w:rPr>
        <w:t>o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дредбе члана 2. Закона о потврђивању Оквирног протокола </w:t>
      </w:r>
      <w:r w:rsidR="000B18EB" w:rsidRPr="00057C00">
        <w:rPr>
          <w:rFonts w:ascii="Arial" w:hAnsi="Arial" w:cs="Arial"/>
          <w:b/>
          <w:sz w:val="28"/>
          <w:szCs w:val="28"/>
          <w:lang w:val="sr-Cyrl-RS"/>
        </w:rPr>
        <w:t xml:space="preserve">о 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>финансијској и техничкој сарадњи између Владе Републике Србије и Владе Краљевине Шпаније у области инфраструктурних пројеката (</w:t>
      </w:r>
      <w:r w:rsidR="00057C00" w:rsidRPr="00057C00">
        <w:rPr>
          <w:rFonts w:ascii="Arial" w:eastAsia="Calibri" w:hAnsi="Arial" w:cs="Arial"/>
          <w:b/>
          <w:sz w:val="28"/>
          <w:szCs w:val="28"/>
          <w:lang w:val="sr-Cyrl-RS"/>
        </w:rPr>
        <w:t>„</w:t>
      </w:r>
      <w:r w:rsidR="00916B12" w:rsidRPr="00057C00">
        <w:rPr>
          <w:rFonts w:ascii="Arial" w:eastAsia="Calibri" w:hAnsi="Arial" w:cs="Arial"/>
          <w:b/>
          <w:sz w:val="28"/>
          <w:szCs w:val="28"/>
          <w:lang w:val="sr-Cyrl-RS"/>
        </w:rPr>
        <w:t xml:space="preserve">Службени гласник РС - </w:t>
      </w:r>
      <w:r w:rsidR="00916B12" w:rsidRPr="00057C00">
        <w:rPr>
          <w:rStyle w:val="rvts1"/>
          <w:rFonts w:ascii="Arial" w:hAnsi="Arial" w:cs="Arial"/>
          <w:b/>
          <w:sz w:val="28"/>
          <w:szCs w:val="28"/>
          <w:lang w:val="sr-Cyrl-RS"/>
        </w:rPr>
        <w:t>Међународни уговори”, број 6/22)</w:t>
      </w:r>
    </w:p>
    <w:p w:rsidR="00916B12" w:rsidRPr="00057C00" w:rsidRDefault="00916B12" w:rsidP="00057C00">
      <w:pPr>
        <w:tabs>
          <w:tab w:val="left" w:pos="1170"/>
        </w:tabs>
        <w:spacing w:after="60"/>
        <w:ind w:firstLine="709"/>
        <w:jc w:val="both"/>
        <w:rPr>
          <w:rFonts w:ascii="Arial" w:hAnsi="Arial" w:cs="Arial"/>
          <w:lang w:val="sr-Cyrl-RS"/>
        </w:rPr>
      </w:pPr>
      <w:r w:rsidRPr="00057C00">
        <w:rPr>
          <w:rFonts w:ascii="Arial" w:eastAsia="Calibri" w:hAnsi="Arial" w:cs="Arial"/>
          <w:lang w:val="sr-Cyrl-RS"/>
        </w:rPr>
        <w:t xml:space="preserve">Одредба члана 2. </w:t>
      </w:r>
      <w:r w:rsidRPr="00057C00">
        <w:rPr>
          <w:rFonts w:ascii="Arial" w:hAnsi="Arial" w:cs="Arial"/>
          <w:lang w:val="sr-Cyrl-RS"/>
        </w:rPr>
        <w:t>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 (</w:t>
      </w:r>
      <w:r w:rsidRPr="00057C00">
        <w:rPr>
          <w:rFonts w:ascii="Arial" w:eastAsia="Calibri" w:hAnsi="Arial" w:cs="Arial"/>
          <w:lang w:val="sr-Cyrl-RS"/>
        </w:rPr>
        <w:t xml:space="preserve">„Службени гласник РС - </w:t>
      </w:r>
      <w:r w:rsidRPr="00057C00">
        <w:rPr>
          <w:rFonts w:ascii="Arial" w:hAnsi="Arial" w:cs="Arial"/>
          <w:lang w:val="sr-Cyrl-RS"/>
        </w:rPr>
        <w:t xml:space="preserve">Међународни уговори”, број 6/22) </w:t>
      </w:r>
      <w:r w:rsidRPr="00057C00">
        <w:rPr>
          <w:rFonts w:ascii="Arial" w:eastAsia="Calibri" w:hAnsi="Arial" w:cs="Arial"/>
          <w:lang w:val="sr-Cyrl-RS"/>
        </w:rPr>
        <w:t>гласи:</w:t>
      </w:r>
    </w:p>
    <w:p w:rsidR="00916B12" w:rsidRPr="00057C00" w:rsidRDefault="00916B12" w:rsidP="00372BC4">
      <w:pPr>
        <w:tabs>
          <w:tab w:val="left" w:pos="1170"/>
        </w:tabs>
        <w:spacing w:after="120"/>
        <w:ind w:firstLine="709"/>
        <w:jc w:val="both"/>
        <w:rPr>
          <w:rFonts w:ascii="Arial" w:eastAsiaTheme="minorHAnsi" w:hAnsi="Arial" w:cs="Arial"/>
          <w:color w:val="000000"/>
          <w:shd w:val="clear" w:color="auto" w:fill="FFFFFF"/>
          <w:lang w:val="sr-Cyrl-RS"/>
        </w:rPr>
      </w:pPr>
      <w:r w:rsidRPr="00057C00">
        <w:rPr>
          <w:rFonts w:ascii="Arial" w:eastAsiaTheme="minorHAnsi" w:hAnsi="Arial" w:cs="Arial"/>
          <w:color w:val="000000"/>
          <w:shd w:val="clear" w:color="auto" w:fill="FFFFFF"/>
          <w:lang w:val="sr-Cyrl-RS"/>
        </w:rPr>
        <w:t>„</w:t>
      </w:r>
      <w:r w:rsidRPr="00057C00">
        <w:rPr>
          <w:rFonts w:ascii="Arial" w:eastAsiaTheme="minorHAnsi" w:hAnsi="Arial" w:cs="Arial"/>
          <w:lang w:val="sr-Cyrl-RS"/>
        </w:rPr>
        <w:t>Текст Оквирног протокола о финансијској и техничкој сарадњи између Владе Републике Србије и Владе Краљевине Шпаније у области инфраструктурних пројеката, у оригиналу на енглеском језику и преводу на српски језик, гласи</w:t>
      </w:r>
      <w:r w:rsidRPr="00057C00">
        <w:rPr>
          <w:rFonts w:ascii="Arial" w:eastAsiaTheme="minorHAnsi" w:hAnsi="Arial" w:cs="Arial"/>
          <w:color w:val="000000"/>
          <w:shd w:val="clear" w:color="auto" w:fill="FFFFFF"/>
          <w:lang w:val="sr-Cyrl-RS"/>
        </w:rPr>
        <w:t>:”.</w:t>
      </w:r>
    </w:p>
    <w:p w:rsidR="00916B12" w:rsidRPr="00057C00" w:rsidRDefault="00916B12" w:rsidP="00057C00">
      <w:pPr>
        <w:shd w:val="clear" w:color="auto" w:fill="FFFFFF"/>
        <w:tabs>
          <w:tab w:val="left" w:pos="1170"/>
        </w:tabs>
        <w:spacing w:after="240"/>
        <w:ind w:firstLine="709"/>
        <w:jc w:val="both"/>
        <w:rPr>
          <w:rFonts w:ascii="Arial" w:hAnsi="Arial" w:cs="Arial"/>
          <w:lang w:val="sr-Cyrl-RS"/>
        </w:rPr>
      </w:pPr>
      <w:r w:rsidRPr="00057C00">
        <w:rPr>
          <w:rFonts w:ascii="Arial" w:eastAsia="Calibri" w:hAnsi="Arial" w:cs="Arial"/>
          <w:lang w:val="sr-Cyrl-RS"/>
        </w:rPr>
        <w:t xml:space="preserve">Ову одредбу треба разумети тако да су се </w:t>
      </w:r>
      <w:r w:rsidR="001126B7" w:rsidRPr="00057C00">
        <w:rPr>
          <w:rFonts w:ascii="Arial" w:hAnsi="Arial" w:cs="Arial"/>
          <w:lang w:val="sr-Cyrl-RS"/>
        </w:rPr>
        <w:t>С</w:t>
      </w:r>
      <w:r w:rsidRPr="00057C00">
        <w:rPr>
          <w:rFonts w:ascii="Arial" w:hAnsi="Arial" w:cs="Arial"/>
          <w:lang w:val="sr-Cyrl-RS"/>
        </w:rPr>
        <w:t>тране у жељи унапређења билатералне сарадње у области развоја инфраструктурних пројеката, као и других пројеката од значаја за унапређење и развој економске сарадње споразумеле о међусобним правима и обавезама, дефинисале су активнoсти које ће спроводити на реализацији споразума и оквире финансирања и активности које ће се у складу са оквирним споразумом спроводити закључивањем споразума, уговора и програма или пројеката н</w:t>
      </w:r>
      <w:r w:rsidR="001126B7" w:rsidRPr="00057C00">
        <w:rPr>
          <w:rFonts w:ascii="Arial" w:hAnsi="Arial" w:cs="Arial"/>
          <w:lang w:val="sr-Cyrl-RS"/>
        </w:rPr>
        <w:t>адлежних и приватних субјеката С</w:t>
      </w:r>
      <w:r w:rsidRPr="00057C00">
        <w:rPr>
          <w:rFonts w:ascii="Arial" w:hAnsi="Arial" w:cs="Arial"/>
          <w:lang w:val="sr-Cyrl-RS"/>
        </w:rPr>
        <w:t>трана који ће сачињавати планове рада и специјалне процед</w:t>
      </w:r>
      <w:r w:rsidR="002900D8" w:rsidRPr="00057C00">
        <w:rPr>
          <w:rFonts w:ascii="Arial" w:hAnsi="Arial" w:cs="Arial"/>
          <w:lang w:val="sr-Cyrl-RS"/>
        </w:rPr>
        <w:t>у</w:t>
      </w:r>
      <w:r w:rsidRPr="00057C00">
        <w:rPr>
          <w:rFonts w:ascii="Arial" w:hAnsi="Arial" w:cs="Arial"/>
          <w:lang w:val="sr-Cyrl-RS"/>
        </w:rPr>
        <w:t>ре за коришћење средстава без примене одредаба Закона о јавним набавкама („Службени гласник РС“, бр. 91/19 и 92/23) у поступцима закључивања тих споразума, уговора и програма или пројеката н</w:t>
      </w:r>
      <w:r w:rsidR="00F42028" w:rsidRPr="00057C00">
        <w:rPr>
          <w:rFonts w:ascii="Arial" w:hAnsi="Arial" w:cs="Arial"/>
          <w:lang w:val="sr-Cyrl-RS"/>
        </w:rPr>
        <w:t>адлежних и приватних субјеката С</w:t>
      </w:r>
      <w:r w:rsidRPr="00057C00">
        <w:rPr>
          <w:rFonts w:ascii="Arial" w:hAnsi="Arial" w:cs="Arial"/>
          <w:lang w:val="sr-Cyrl-RS"/>
        </w:rPr>
        <w:t xml:space="preserve">трана. </w:t>
      </w:r>
    </w:p>
    <w:p w:rsidR="00682001" w:rsidRPr="00057C00" w:rsidRDefault="006F5805" w:rsidP="00372BC4">
      <w:pPr>
        <w:spacing w:after="120"/>
        <w:ind w:firstLine="709"/>
        <w:jc w:val="both"/>
        <w:rPr>
          <w:rFonts w:ascii="Arial" w:hAnsi="Arial" w:cs="Arial"/>
          <w:lang w:val="sr-Cyrl-RS"/>
        </w:rPr>
      </w:pPr>
      <w:r w:rsidRPr="00057C00">
        <w:rPr>
          <w:rFonts w:ascii="Arial" w:hAnsi="Arial" w:cs="Arial"/>
          <w:lang w:val="sr-Cyrl-RS"/>
        </w:rPr>
        <w:t>Ово аутентично тумачење објавити у „Службеном гласнику Републике Србије</w:t>
      </w:r>
      <w:r w:rsidR="00F42028" w:rsidRPr="00057C00">
        <w:rPr>
          <w:rFonts w:ascii="Arial" w:hAnsi="Arial" w:cs="Arial"/>
          <w:lang w:val="sr-Cyrl-RS"/>
        </w:rPr>
        <w:t xml:space="preserve"> – Међународни уговори</w:t>
      </w:r>
      <w:r w:rsidRPr="00057C00">
        <w:rPr>
          <w:rFonts w:ascii="Arial" w:hAnsi="Arial" w:cs="Arial"/>
          <w:lang w:val="sr-Cyrl-RS"/>
        </w:rPr>
        <w:t>“.</w:t>
      </w:r>
    </w:p>
    <w:p w:rsidR="006F5805" w:rsidRPr="00057C00" w:rsidRDefault="00EA01BC" w:rsidP="00372BC4">
      <w:pPr>
        <w:spacing w:before="3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РС</w:t>
      </w:r>
      <w:r w:rsidR="006F5805" w:rsidRPr="00057C00">
        <w:rPr>
          <w:rFonts w:ascii="Arial" w:hAnsi="Arial" w:cs="Arial"/>
          <w:lang w:val="sr-Cyrl-RS"/>
        </w:rPr>
        <w:t xml:space="preserve"> Број</w:t>
      </w:r>
      <w:r w:rsidR="00171C04">
        <w:rPr>
          <w:rFonts w:ascii="Arial" w:hAnsi="Arial" w:cs="Arial"/>
          <w:lang w:val="sr-Cyrl-RS"/>
        </w:rPr>
        <w:t xml:space="preserve"> 14</w:t>
      </w:r>
    </w:p>
    <w:p w:rsidR="006F5805" w:rsidRPr="00057C00" w:rsidRDefault="00935C4D" w:rsidP="00682001">
      <w:pPr>
        <w:spacing w:after="120"/>
        <w:rPr>
          <w:rFonts w:ascii="Arial" w:hAnsi="Arial" w:cs="Arial"/>
          <w:lang w:val="sr-Cyrl-RS"/>
        </w:rPr>
      </w:pPr>
      <w:r w:rsidRPr="00057C00">
        <w:rPr>
          <w:rFonts w:ascii="Arial" w:hAnsi="Arial" w:cs="Arial"/>
          <w:lang w:val="sr-Cyrl-RS"/>
        </w:rPr>
        <w:t xml:space="preserve">У Београду, </w:t>
      </w:r>
      <w:r w:rsidR="00833B67">
        <w:rPr>
          <w:rFonts w:ascii="Arial" w:hAnsi="Arial" w:cs="Arial"/>
          <w:lang w:val="sr-Cyrl-RS"/>
        </w:rPr>
        <w:t>31</w:t>
      </w:r>
      <w:bookmarkStart w:id="0" w:name="_GoBack"/>
      <w:bookmarkEnd w:id="0"/>
      <w:r w:rsidR="00057C00">
        <w:rPr>
          <w:rFonts w:ascii="Arial" w:hAnsi="Arial" w:cs="Arial"/>
          <w:lang w:val="sr-Cyrl-RS"/>
        </w:rPr>
        <w:t>. јула</w:t>
      </w:r>
      <w:r w:rsidR="00916B12" w:rsidRPr="00057C00">
        <w:rPr>
          <w:rFonts w:ascii="Arial" w:hAnsi="Arial" w:cs="Arial"/>
          <w:lang w:val="sr-Cyrl-RS"/>
        </w:rPr>
        <w:t xml:space="preserve"> 2024</w:t>
      </w:r>
      <w:r w:rsidR="006F5805" w:rsidRPr="00057C00">
        <w:rPr>
          <w:rFonts w:ascii="Arial" w:hAnsi="Arial" w:cs="Arial"/>
          <w:lang w:val="sr-Cyrl-RS"/>
        </w:rPr>
        <w:t>. године</w:t>
      </w:r>
    </w:p>
    <w:p w:rsidR="00057C00" w:rsidRPr="00BE065E" w:rsidRDefault="006F5805" w:rsidP="00682001">
      <w:pPr>
        <w:spacing w:before="360" w:after="36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BE065E">
        <w:rPr>
          <w:rFonts w:ascii="Arial" w:hAnsi="Arial" w:cs="Arial"/>
          <w:b/>
          <w:sz w:val="26"/>
          <w:szCs w:val="26"/>
          <w:lang w:val="sr-Cyrl-RS"/>
        </w:rPr>
        <w:t>НАРОДНА СКУПШТИНА</w:t>
      </w:r>
      <w:r w:rsidR="00057C00" w:rsidRPr="00BE065E">
        <w:rPr>
          <w:rFonts w:ascii="Arial" w:hAnsi="Arial" w:cs="Arial"/>
          <w:b/>
          <w:sz w:val="26"/>
          <w:szCs w:val="26"/>
          <w:lang w:val="sr-Cyrl-RS"/>
        </w:rPr>
        <w:t xml:space="preserve"> РЕПУБЛИКЕ СРБИЈЕ</w:t>
      </w:r>
    </w:p>
    <w:p w:rsidR="006F5805" w:rsidRPr="00057C00" w:rsidRDefault="00682001" w:rsidP="00BE065E">
      <w:pPr>
        <w:spacing w:before="120" w:after="240"/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</w:t>
      </w:r>
      <w:r w:rsidR="006F5805" w:rsidRPr="00057C00">
        <w:rPr>
          <w:rFonts w:ascii="Arial" w:hAnsi="Arial" w:cs="Arial"/>
          <w:lang w:val="sr-Cyrl-RS"/>
        </w:rPr>
        <w:t>ПРЕДСЕДНИК</w:t>
      </w:r>
    </w:p>
    <w:p w:rsidR="00916B12" w:rsidRPr="00057C00" w:rsidRDefault="00682001" w:rsidP="00BE065E">
      <w:pPr>
        <w:pStyle w:val="NormalWeb"/>
        <w:shd w:val="clear" w:color="auto" w:fill="FFFFFF"/>
        <w:spacing w:before="120" w:beforeAutospacing="0" w:after="240" w:afterAutospacing="0"/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</w:t>
      </w:r>
      <w:r w:rsidR="00916B12" w:rsidRPr="00057C00">
        <w:rPr>
          <w:rFonts w:ascii="Arial" w:hAnsi="Arial" w:cs="Arial"/>
          <w:lang w:val="sr-Cyrl-RS"/>
        </w:rPr>
        <w:t>Ана Брнабић</w:t>
      </w:r>
    </w:p>
    <w:sectPr w:rsidR="00916B12" w:rsidRPr="00057C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85" w:rsidRDefault="00E44F85" w:rsidP="000B18EB">
      <w:r>
        <w:separator/>
      </w:r>
    </w:p>
  </w:endnote>
  <w:endnote w:type="continuationSeparator" w:id="0">
    <w:p w:rsidR="00E44F85" w:rsidRDefault="00E44F85" w:rsidP="000B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85" w:rsidRDefault="00E44F85" w:rsidP="000B18EB">
      <w:r>
        <w:separator/>
      </w:r>
    </w:p>
  </w:footnote>
  <w:footnote w:type="continuationSeparator" w:id="0">
    <w:p w:rsidR="00E44F85" w:rsidRDefault="00E44F85" w:rsidP="000B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05"/>
    <w:rsid w:val="0005680E"/>
    <w:rsid w:val="00057C00"/>
    <w:rsid w:val="000B18EB"/>
    <w:rsid w:val="00103D94"/>
    <w:rsid w:val="001126B7"/>
    <w:rsid w:val="00125001"/>
    <w:rsid w:val="00171C04"/>
    <w:rsid w:val="00176092"/>
    <w:rsid w:val="002503E9"/>
    <w:rsid w:val="002900D8"/>
    <w:rsid w:val="00372BC4"/>
    <w:rsid w:val="004115D0"/>
    <w:rsid w:val="005333D5"/>
    <w:rsid w:val="00540D5E"/>
    <w:rsid w:val="005F1B27"/>
    <w:rsid w:val="00682001"/>
    <w:rsid w:val="006F5805"/>
    <w:rsid w:val="00737D2C"/>
    <w:rsid w:val="007E4E2B"/>
    <w:rsid w:val="007E6A18"/>
    <w:rsid w:val="00833B67"/>
    <w:rsid w:val="00916B12"/>
    <w:rsid w:val="00935C4D"/>
    <w:rsid w:val="00A143D2"/>
    <w:rsid w:val="00A302F0"/>
    <w:rsid w:val="00A45B3D"/>
    <w:rsid w:val="00AC24FF"/>
    <w:rsid w:val="00B35DF1"/>
    <w:rsid w:val="00B67A6F"/>
    <w:rsid w:val="00BE065E"/>
    <w:rsid w:val="00CC1BA7"/>
    <w:rsid w:val="00D077B5"/>
    <w:rsid w:val="00D349A4"/>
    <w:rsid w:val="00DC1AC4"/>
    <w:rsid w:val="00E44F85"/>
    <w:rsid w:val="00E622B3"/>
    <w:rsid w:val="00E65DB9"/>
    <w:rsid w:val="00EA01BC"/>
    <w:rsid w:val="00EE3ABA"/>
    <w:rsid w:val="00F42028"/>
    <w:rsid w:val="00F96551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40E9"/>
  <w15:chartTrackingRefBased/>
  <w15:docId w15:val="{D9C69474-6B62-4966-AAA2-864E5AD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805"/>
    <w:pPr>
      <w:spacing w:before="100" w:beforeAutospacing="1" w:after="100" w:afterAutospacing="1"/>
    </w:pPr>
  </w:style>
  <w:style w:type="character" w:customStyle="1" w:styleId="colornavy">
    <w:name w:val="color_navy"/>
    <w:basedOn w:val="DefaultParagraphFont"/>
    <w:rsid w:val="006F5805"/>
  </w:style>
  <w:style w:type="character" w:customStyle="1" w:styleId="rvts1">
    <w:name w:val="rvts1"/>
    <w:basedOn w:val="DefaultParagraphFont"/>
    <w:rsid w:val="006F5805"/>
  </w:style>
  <w:style w:type="paragraph" w:styleId="Header">
    <w:name w:val="header"/>
    <w:basedOn w:val="Normal"/>
    <w:link w:val="HeaderChar"/>
    <w:uiPriority w:val="99"/>
    <w:unhideWhenUsed/>
    <w:rsid w:val="000B1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8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8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Marina Đorđević</cp:lastModifiedBy>
  <cp:revision>55</cp:revision>
  <cp:lastPrinted>2024-07-05T11:43:00Z</cp:lastPrinted>
  <dcterms:created xsi:type="dcterms:W3CDTF">2024-04-08T10:39:00Z</dcterms:created>
  <dcterms:modified xsi:type="dcterms:W3CDTF">2024-07-26T11:54:00Z</dcterms:modified>
</cp:coreProperties>
</file>