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F6" w:rsidRPr="00182E2E" w:rsidRDefault="00117EF6" w:rsidP="0035235E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117EF6" w:rsidRDefault="00117EF6" w:rsidP="0035235E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35235E" w:rsidRPr="00A1667C" w:rsidRDefault="0035235E" w:rsidP="0035235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>На основу члана 8. став 1. Закона о Народној скупштини („Службени гласник РС“</w:t>
      </w:r>
      <w:r w:rsidR="00182E2E">
        <w:rPr>
          <w:rFonts w:ascii="Arial" w:hAnsi="Arial" w:cs="Arial"/>
          <w:sz w:val="22"/>
          <w:szCs w:val="22"/>
          <w:lang w:val="en-US"/>
        </w:rPr>
        <w:t>,</w:t>
      </w:r>
      <w:bookmarkStart w:id="0" w:name="_GoBack"/>
      <w:bookmarkEnd w:id="0"/>
      <w:r w:rsidRPr="00A1667C">
        <w:rPr>
          <w:rFonts w:ascii="Arial" w:hAnsi="Arial" w:cs="Arial"/>
          <w:sz w:val="22"/>
          <w:szCs w:val="22"/>
          <w:lang w:val="sr-Cyrl-RS"/>
        </w:rPr>
        <w:t xml:space="preserve"> број 9/10) и члана 68. Пословника Народне скупштине („Службени гласник РС“, број 20/12),</w:t>
      </w:r>
    </w:p>
    <w:p w:rsidR="0035235E" w:rsidRDefault="0035235E" w:rsidP="0035235E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 xml:space="preserve">Народна скупштина Републике Србије на </w:t>
      </w:r>
      <w:r>
        <w:rPr>
          <w:rFonts w:ascii="Arial" w:hAnsi="Arial" w:cs="Arial"/>
          <w:sz w:val="22"/>
          <w:szCs w:val="22"/>
          <w:lang w:val="sr-Cyrl-RS"/>
        </w:rPr>
        <w:t>Петој седници Првог редовног заседања Народне скупштине у 2018. години</w:t>
      </w:r>
      <w:r w:rsidRPr="00A1667C">
        <w:rPr>
          <w:rFonts w:ascii="Arial" w:hAnsi="Arial" w:cs="Arial"/>
          <w:sz w:val="22"/>
          <w:szCs w:val="22"/>
          <w:lang w:val="sr-Cyrl-RS"/>
        </w:rPr>
        <w:t>, одржаној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4279FE">
        <w:rPr>
          <w:rFonts w:ascii="Arial" w:hAnsi="Arial" w:cs="Arial"/>
          <w:sz w:val="22"/>
          <w:szCs w:val="22"/>
          <w:lang w:val="sr-Cyrl-RS"/>
        </w:rPr>
        <w:t>1</w:t>
      </w:r>
      <w:r w:rsidR="004279FE">
        <w:rPr>
          <w:rFonts w:ascii="Arial" w:hAnsi="Arial" w:cs="Arial"/>
          <w:sz w:val="22"/>
          <w:szCs w:val="22"/>
          <w:lang w:val="en-US"/>
        </w:rPr>
        <w:t>8</w:t>
      </w:r>
      <w:r w:rsidR="00D661FC">
        <w:rPr>
          <w:rFonts w:ascii="Arial" w:hAnsi="Arial" w:cs="Arial"/>
          <w:sz w:val="22"/>
          <w:szCs w:val="22"/>
          <w:lang w:val="sr-Cyrl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маја 2018. године</w:t>
      </w:r>
      <w:r w:rsidRPr="00A1667C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1667C">
        <w:rPr>
          <w:rFonts w:ascii="Arial" w:hAnsi="Arial" w:cs="Arial"/>
          <w:sz w:val="22"/>
          <w:szCs w:val="22"/>
          <w:lang w:val="sr-Cyrl-RS"/>
        </w:rPr>
        <w:t>донела је</w:t>
      </w:r>
    </w:p>
    <w:p w:rsidR="0035235E" w:rsidRDefault="0035235E" w:rsidP="0035235E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Pr="00A1667C" w:rsidRDefault="0035235E" w:rsidP="0035235E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Pr="009600FD" w:rsidRDefault="0035235E" w:rsidP="0035235E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9600FD">
        <w:rPr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35235E" w:rsidRPr="00A1667C" w:rsidRDefault="0035235E" w:rsidP="0035235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1667C">
        <w:rPr>
          <w:rFonts w:ascii="Arial" w:hAnsi="Arial" w:cs="Arial"/>
          <w:b/>
          <w:sz w:val="22"/>
          <w:szCs w:val="22"/>
          <w:lang w:val="sr-Cyrl-RS"/>
        </w:rPr>
        <w:t>О ОБРАЗОВАЊУ КОМИСИЈЕ ЗА ИСТРАГУ ПОСЛЕДИЦА НАТО БОМБАРДОВАЊА 1999.</w:t>
      </w:r>
      <w:r w:rsidR="000F511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A1667C">
        <w:rPr>
          <w:rFonts w:ascii="Arial" w:hAnsi="Arial" w:cs="Arial"/>
          <w:b/>
          <w:sz w:val="22"/>
          <w:szCs w:val="22"/>
          <w:lang w:val="sr-Cyrl-RS"/>
        </w:rPr>
        <w:t>ГОДИНЕ ПО ЗДРАВЉЕ ГРАЂАНА СРБИЈЕ, КАО И УТИЦАЈ НА ЖИВОТНУ СРЕДИНУ, СА ПОСЕБНИМ ОСВРТОМ НА ПОСЛЕДИЦЕ КОЈЕ ЈЕ ОСТАВИЛА УПОТРЕБА ПРОЈЕКТИЛА СА ОСИРОМАШЕНИМ УРАНИЈУМОМ</w:t>
      </w:r>
    </w:p>
    <w:p w:rsidR="0035235E" w:rsidRPr="00A1667C" w:rsidRDefault="0035235E" w:rsidP="0035235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35235E" w:rsidRPr="00A1667C" w:rsidRDefault="0035235E" w:rsidP="0035235E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35235E" w:rsidRPr="00E1711D" w:rsidRDefault="00FC002B" w:rsidP="0035235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Образује се Комисиј</w:t>
      </w:r>
      <w:r>
        <w:rPr>
          <w:rFonts w:ascii="Arial" w:hAnsi="Arial" w:cs="Arial"/>
          <w:sz w:val="22"/>
          <w:szCs w:val="22"/>
          <w:lang w:val="en-US"/>
        </w:rPr>
        <w:t>a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 xml:space="preserve"> за истрагу последица НАТО бомбардовања 1999.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35235E" w:rsidRPr="00A1667C">
        <w:rPr>
          <w:rFonts w:ascii="Arial" w:hAnsi="Arial" w:cs="Arial"/>
          <w:sz w:val="22"/>
          <w:szCs w:val="22"/>
          <w:lang w:val="sr-Cyrl-RS"/>
        </w:rPr>
        <w:t>године по здравље грађана Србије, као и утицај на животну средину, са посебним освртом на последице које је оставила употреба пројектила са осиромашеним уранијумом (у даљем тексту: Комисија).</w:t>
      </w:r>
    </w:p>
    <w:p w:rsidR="00E1711D" w:rsidRPr="00A1667C" w:rsidRDefault="00E1711D" w:rsidP="00E1711D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Pr="00E1711D" w:rsidRDefault="0035235E" w:rsidP="0035235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>Комисија се образује из реда народних посланика.</w:t>
      </w:r>
    </w:p>
    <w:p w:rsidR="00E1711D" w:rsidRPr="00A1667C" w:rsidRDefault="00E1711D" w:rsidP="00E1711D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Pr="00A1667C" w:rsidRDefault="0035235E" w:rsidP="0035235E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>За председника Комисије предлажем народног посланика др Дарка Лакетића, председника Одбора за здравље и породицу, који ће предложити састав Комисије.</w:t>
      </w:r>
    </w:p>
    <w:p w:rsidR="0035235E" w:rsidRPr="00A1667C" w:rsidRDefault="0035235E" w:rsidP="00FC002B">
      <w:pPr>
        <w:tabs>
          <w:tab w:val="left" w:pos="720"/>
        </w:tabs>
        <w:spacing w:before="120" w:after="120"/>
        <w:ind w:left="720" w:hanging="36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4.  </w:t>
      </w:r>
      <w:r w:rsidRPr="00A1667C">
        <w:rPr>
          <w:rFonts w:ascii="Arial" w:hAnsi="Arial" w:cs="Arial"/>
          <w:sz w:val="22"/>
          <w:szCs w:val="22"/>
          <w:lang w:val="sr-Cyrl-RS"/>
        </w:rPr>
        <w:t>Задатак Комисије је да сагледа чињенице и околности везане за последице НАТО бомбардовања 1999.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1667C">
        <w:rPr>
          <w:rFonts w:ascii="Arial" w:hAnsi="Arial" w:cs="Arial"/>
          <w:sz w:val="22"/>
          <w:szCs w:val="22"/>
          <w:lang w:val="sr-Cyrl-RS"/>
        </w:rPr>
        <w:t>године по здравље грађана Србије, као и утицај на животну средину, са</w:t>
      </w:r>
      <w:r w:rsidR="00FC002B">
        <w:rPr>
          <w:rFonts w:ascii="Arial" w:hAnsi="Arial" w:cs="Arial"/>
          <w:sz w:val="22"/>
          <w:szCs w:val="22"/>
          <w:lang w:val="en-US"/>
        </w:rPr>
        <w:t xml:space="preserve"> </w:t>
      </w:r>
      <w:r w:rsidRPr="00A1667C">
        <w:rPr>
          <w:rFonts w:ascii="Arial" w:hAnsi="Arial" w:cs="Arial"/>
          <w:sz w:val="22"/>
          <w:szCs w:val="22"/>
          <w:lang w:val="sr-Cyrl-RS"/>
        </w:rPr>
        <w:t>посебним</w:t>
      </w:r>
      <w:r w:rsidR="00FC002B">
        <w:rPr>
          <w:rFonts w:ascii="Arial" w:hAnsi="Arial" w:cs="Arial"/>
          <w:sz w:val="22"/>
          <w:szCs w:val="22"/>
          <w:lang w:val="en-US"/>
        </w:rPr>
        <w:t xml:space="preserve"> </w:t>
      </w:r>
      <w:r w:rsidRPr="00A1667C">
        <w:rPr>
          <w:rFonts w:ascii="Arial" w:hAnsi="Arial" w:cs="Arial"/>
          <w:sz w:val="22"/>
          <w:szCs w:val="22"/>
          <w:lang w:val="sr-Cyrl-RS"/>
        </w:rPr>
        <w:t>освртом на последице које је оставила употреба пројектила са осиромашеним уранијумом.</w:t>
      </w:r>
    </w:p>
    <w:p w:rsidR="0035235E" w:rsidRPr="00A1667C" w:rsidRDefault="0035235E" w:rsidP="0035235E">
      <w:p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         </w:t>
      </w:r>
      <w:r w:rsidRPr="00A1667C">
        <w:rPr>
          <w:rFonts w:ascii="Arial" w:hAnsi="Arial" w:cs="Arial"/>
          <w:sz w:val="22"/>
          <w:szCs w:val="22"/>
          <w:lang w:val="sr-Cyrl-RS"/>
        </w:rPr>
        <w:t>На првој конститутивној седници Комисија је дужна да утврди методологију рада.</w:t>
      </w:r>
    </w:p>
    <w:p w:rsidR="0035235E" w:rsidRPr="00573996" w:rsidRDefault="0035235E" w:rsidP="0035235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>Председник Народне скупштине на предлог Комисије може да ангажује научне или стручне институције, као и научнике и стручњаке ради помоћи у раду Комисије, ради пр</w:t>
      </w:r>
      <w:r w:rsidR="00573996">
        <w:rPr>
          <w:rFonts w:ascii="Arial" w:hAnsi="Arial" w:cs="Arial"/>
          <w:sz w:val="22"/>
          <w:szCs w:val="22"/>
          <w:lang w:val="en-US"/>
        </w:rPr>
        <w:t>o</w:t>
      </w:r>
      <w:r w:rsidRPr="00A1667C">
        <w:rPr>
          <w:rFonts w:ascii="Arial" w:hAnsi="Arial" w:cs="Arial"/>
          <w:sz w:val="22"/>
          <w:szCs w:val="22"/>
          <w:lang w:val="sr-Cyrl-RS"/>
        </w:rPr>
        <w:t>учавања појединих питања из надлежн</w:t>
      </w:r>
      <w:r w:rsidR="00573996">
        <w:rPr>
          <w:rFonts w:ascii="Arial" w:hAnsi="Arial" w:cs="Arial"/>
          <w:sz w:val="22"/>
          <w:szCs w:val="22"/>
          <w:lang w:val="en-US"/>
        </w:rPr>
        <w:t>o</w:t>
      </w:r>
      <w:r w:rsidR="00573996">
        <w:rPr>
          <w:rFonts w:ascii="Arial" w:hAnsi="Arial" w:cs="Arial"/>
          <w:sz w:val="22"/>
          <w:szCs w:val="22"/>
          <w:lang w:val="sr-Cyrl-RS"/>
        </w:rPr>
        <w:t>с</w:t>
      </w:r>
      <w:r w:rsidRPr="00A1667C">
        <w:rPr>
          <w:rFonts w:ascii="Arial" w:hAnsi="Arial" w:cs="Arial"/>
          <w:sz w:val="22"/>
          <w:szCs w:val="22"/>
          <w:lang w:val="sr-Cyrl-RS"/>
        </w:rPr>
        <w:t>ти рада Комисије.</w:t>
      </w:r>
    </w:p>
    <w:p w:rsidR="00573996" w:rsidRPr="00A1667C" w:rsidRDefault="00573996" w:rsidP="00573996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Pr="00E1711D" w:rsidRDefault="0035235E" w:rsidP="0035235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>Комисија има обавезу да информише Народну скупштину периодично на шест месеци о својим активностима.</w:t>
      </w:r>
    </w:p>
    <w:p w:rsidR="00E1711D" w:rsidRPr="00A1667C" w:rsidRDefault="00E1711D" w:rsidP="00E1711D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35235E" w:rsidRDefault="0035235E" w:rsidP="0035235E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>Комисија је дужна да поднесе Народној скупштини први прелиминаран извештај са предлогом мера до краја 2020.</w:t>
      </w:r>
      <w:r w:rsidR="00D54660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1667C">
        <w:rPr>
          <w:rFonts w:ascii="Arial" w:hAnsi="Arial" w:cs="Arial"/>
          <w:sz w:val="22"/>
          <w:szCs w:val="22"/>
          <w:lang w:val="sr-Cyrl-RS"/>
        </w:rPr>
        <w:t>године.</w:t>
      </w:r>
    </w:p>
    <w:p w:rsidR="00E1711D" w:rsidRPr="00E1711D" w:rsidRDefault="00E1711D" w:rsidP="0035235E">
      <w:pPr>
        <w:pStyle w:val="ListParagraph"/>
        <w:spacing w:before="120" w:after="120"/>
        <w:jc w:val="both"/>
        <w:rPr>
          <w:rFonts w:ascii="Arial" w:hAnsi="Arial" w:cs="Arial"/>
          <w:sz w:val="22"/>
          <w:szCs w:val="22"/>
          <w:lang w:val="en-US"/>
        </w:rPr>
      </w:pPr>
    </w:p>
    <w:p w:rsidR="0035235E" w:rsidRPr="00A1667C" w:rsidRDefault="0035235E" w:rsidP="0035235E">
      <w:pPr>
        <w:pStyle w:val="ListParagraph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>Ова одлука ступа на снагу објављивањем у „Службеном гласнику Републике Србије“.</w:t>
      </w:r>
    </w:p>
    <w:p w:rsidR="0035235E" w:rsidRDefault="0035235E" w:rsidP="0035235E">
      <w:pPr>
        <w:rPr>
          <w:rFonts w:ascii="Arial" w:hAnsi="Arial" w:cs="Arial"/>
          <w:sz w:val="22"/>
          <w:szCs w:val="22"/>
          <w:lang w:val="sr-Cyrl-RS"/>
        </w:rPr>
      </w:pPr>
    </w:p>
    <w:p w:rsidR="0035235E" w:rsidRPr="002320CC" w:rsidRDefault="0035235E" w:rsidP="0035235E">
      <w:pPr>
        <w:rPr>
          <w:rFonts w:ascii="Arial" w:hAnsi="Arial" w:cs="Arial"/>
          <w:sz w:val="22"/>
          <w:szCs w:val="22"/>
          <w:lang w:val="en-U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>РС број</w:t>
      </w:r>
      <w:r w:rsidR="002320CC">
        <w:rPr>
          <w:rFonts w:ascii="Arial" w:hAnsi="Arial" w:cs="Arial"/>
          <w:sz w:val="22"/>
          <w:szCs w:val="22"/>
          <w:lang w:val="en-US"/>
        </w:rPr>
        <w:t xml:space="preserve"> 26</w:t>
      </w:r>
    </w:p>
    <w:p w:rsidR="0035235E" w:rsidRPr="00A1667C" w:rsidRDefault="0035235E" w:rsidP="0035235E">
      <w:pPr>
        <w:rPr>
          <w:rFonts w:ascii="Arial" w:hAnsi="Arial" w:cs="Arial"/>
          <w:sz w:val="22"/>
          <w:szCs w:val="22"/>
          <w:lang w:val="sr-Cyrl-RS"/>
        </w:rPr>
      </w:pPr>
      <w:r w:rsidRPr="00A1667C">
        <w:rPr>
          <w:rFonts w:ascii="Arial" w:hAnsi="Arial" w:cs="Arial"/>
          <w:sz w:val="22"/>
          <w:szCs w:val="22"/>
          <w:lang w:val="sr-Cyrl-RS"/>
        </w:rPr>
        <w:t>У Београду,</w:t>
      </w:r>
      <w:r w:rsidR="004279FE">
        <w:rPr>
          <w:rFonts w:ascii="Arial" w:hAnsi="Arial" w:cs="Arial"/>
          <w:sz w:val="22"/>
          <w:szCs w:val="22"/>
          <w:lang w:val="sr-Cyrl-RS"/>
        </w:rPr>
        <w:t>1</w:t>
      </w:r>
      <w:r w:rsidR="004279FE">
        <w:rPr>
          <w:rFonts w:ascii="Arial" w:hAnsi="Arial" w:cs="Arial"/>
          <w:sz w:val="22"/>
          <w:szCs w:val="22"/>
          <w:lang w:val="en-US"/>
        </w:rPr>
        <w:t>8</w:t>
      </w:r>
      <w:r w:rsidR="00D661FC">
        <w:rPr>
          <w:rFonts w:ascii="Arial" w:hAnsi="Arial" w:cs="Arial"/>
          <w:sz w:val="22"/>
          <w:szCs w:val="22"/>
          <w:lang w:val="sr-Cyrl-RS"/>
        </w:rPr>
        <w:t xml:space="preserve">. </w:t>
      </w:r>
      <w:r>
        <w:rPr>
          <w:rFonts w:ascii="Arial" w:hAnsi="Arial" w:cs="Arial"/>
          <w:sz w:val="22"/>
          <w:szCs w:val="22"/>
          <w:lang w:val="sr-Cyrl-RS"/>
        </w:rPr>
        <w:t xml:space="preserve">маја 2018. </w:t>
      </w:r>
      <w:r w:rsidRPr="00A1667C">
        <w:rPr>
          <w:rFonts w:ascii="Arial" w:hAnsi="Arial" w:cs="Arial"/>
          <w:sz w:val="22"/>
          <w:szCs w:val="22"/>
          <w:lang w:val="sr-Cyrl-RS"/>
        </w:rPr>
        <w:t>године</w:t>
      </w:r>
    </w:p>
    <w:p w:rsidR="0035235E" w:rsidRPr="00A1667C" w:rsidRDefault="0035235E" w:rsidP="0035235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35235E" w:rsidRPr="00A1667C" w:rsidRDefault="0035235E" w:rsidP="0035235E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1667C">
        <w:rPr>
          <w:rFonts w:ascii="Arial" w:hAnsi="Arial" w:cs="Arial"/>
          <w:b/>
          <w:sz w:val="22"/>
          <w:szCs w:val="22"/>
          <w:lang w:val="sr-Cyrl-RS"/>
        </w:rPr>
        <w:t>НАРОДНА СКУПШТИНА РЕПУБЛИКЕ СРБИЈЕ</w:t>
      </w:r>
      <w:r w:rsidRPr="00A1667C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</w:t>
      </w:r>
    </w:p>
    <w:p w:rsidR="0035235E" w:rsidRPr="00A1667C" w:rsidRDefault="0035235E" w:rsidP="0035235E">
      <w:pPr>
        <w:ind w:left="720" w:firstLine="720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</w:t>
      </w:r>
      <w:r w:rsidRPr="00A1667C">
        <w:rPr>
          <w:rFonts w:ascii="Arial" w:hAnsi="Arial" w:cs="Arial"/>
          <w:sz w:val="22"/>
          <w:szCs w:val="22"/>
          <w:lang w:val="sr-Cyrl-RS"/>
        </w:rPr>
        <w:t>ПРЕДСЕДНИК</w:t>
      </w:r>
    </w:p>
    <w:p w:rsidR="0035235E" w:rsidRDefault="0035235E" w:rsidP="0035235E">
      <w:pPr>
        <w:rPr>
          <w:sz w:val="24"/>
          <w:szCs w:val="24"/>
          <w:lang w:val="sr-Cyrl-RS"/>
        </w:rPr>
      </w:pPr>
    </w:p>
    <w:p w:rsidR="00B62E49" w:rsidRDefault="0035235E" w:rsidP="00D54660">
      <w:pPr>
        <w:jc w:val="right"/>
      </w:pPr>
      <w:r w:rsidRPr="00A1667C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             Маја Гојковић</w:t>
      </w:r>
    </w:p>
    <w:sectPr w:rsidR="00B62E49" w:rsidSect="00251FA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FF1"/>
    <w:multiLevelType w:val="hybridMultilevel"/>
    <w:tmpl w:val="451CD5E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F5CFE"/>
    <w:multiLevelType w:val="hybridMultilevel"/>
    <w:tmpl w:val="F7288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5E"/>
    <w:rsid w:val="000F5113"/>
    <w:rsid w:val="00104CE7"/>
    <w:rsid w:val="00117EF6"/>
    <w:rsid w:val="00182E2E"/>
    <w:rsid w:val="002320CC"/>
    <w:rsid w:val="0035235E"/>
    <w:rsid w:val="004279FE"/>
    <w:rsid w:val="00573996"/>
    <w:rsid w:val="009600FD"/>
    <w:rsid w:val="00AE74F9"/>
    <w:rsid w:val="00B62E49"/>
    <w:rsid w:val="00CC4AD5"/>
    <w:rsid w:val="00D54660"/>
    <w:rsid w:val="00D661FC"/>
    <w:rsid w:val="00E1711D"/>
    <w:rsid w:val="00F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16</cp:revision>
  <cp:lastPrinted>2018-05-18T08:38:00Z</cp:lastPrinted>
  <dcterms:created xsi:type="dcterms:W3CDTF">2018-05-11T12:04:00Z</dcterms:created>
  <dcterms:modified xsi:type="dcterms:W3CDTF">2018-05-18T11:34:00Z</dcterms:modified>
</cp:coreProperties>
</file>