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B3" w:rsidRPr="00CF0C13" w:rsidRDefault="00352DB3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en-US" w:eastAsia="x-none"/>
        </w:rPr>
      </w:pP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На основу члана </w:t>
      </w:r>
      <w:r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20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5</w:t>
      </w:r>
      <w:r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.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Устава Републике Србије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и члана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148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 w:rsidRPr="00352DB3">
        <w:rPr>
          <w:rFonts w:ascii="Arial" w:hAnsi="Arial" w:cs="Arial"/>
          <w:sz w:val="24"/>
          <w:szCs w:val="24"/>
          <w:lang w:val="ru-RU" w:eastAsia="x-none"/>
        </w:rPr>
        <w:t>Пословника Народне скупштине („Службени гласник РС</w:t>
      </w:r>
      <w:r w:rsidRPr="00352DB3">
        <w:rPr>
          <w:rFonts w:ascii="Arial" w:hAnsi="Arial" w:cs="Arial"/>
          <w:sz w:val="24"/>
          <w:szCs w:val="24"/>
          <w:lang w:val="en-US" w:eastAsia="x-none"/>
        </w:rPr>
        <w:t>”</w:t>
      </w:r>
      <w:r w:rsidRPr="00352DB3">
        <w:rPr>
          <w:rFonts w:ascii="Arial" w:hAnsi="Arial" w:cs="Arial"/>
          <w:sz w:val="24"/>
          <w:szCs w:val="24"/>
          <w:lang w:val="ru-RU" w:eastAsia="x-none"/>
        </w:rPr>
        <w:t xml:space="preserve">, број 20/12 - </w:t>
      </w:r>
      <w:r>
        <w:rPr>
          <w:rFonts w:ascii="Arial" w:hAnsi="Arial" w:cs="Arial"/>
          <w:sz w:val="24"/>
          <w:szCs w:val="24"/>
          <w:lang w:val="ru-RU" w:eastAsia="x-none"/>
        </w:rPr>
        <w:t>П</w:t>
      </w:r>
      <w:r w:rsidRPr="00352DB3">
        <w:rPr>
          <w:rFonts w:ascii="Arial" w:hAnsi="Arial" w:cs="Arial"/>
          <w:sz w:val="24"/>
          <w:szCs w:val="24"/>
          <w:lang w:val="ru-RU" w:eastAsia="x-none"/>
        </w:rPr>
        <w:t>речишћени текст)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,</w:t>
      </w:r>
    </w:p>
    <w:p w:rsidR="00352DB3" w:rsidRPr="00CF0C13" w:rsidRDefault="00352DB3" w:rsidP="00352DB3">
      <w:pPr>
        <w:spacing w:before="120"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ru-RU" w:eastAsia="x-none"/>
        </w:rPr>
      </w:pP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Десетој посебној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седници 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у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Дв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анаестом сазиву,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одржаној </w:t>
      </w:r>
      <w:r w:rsidR="00E3127E" w:rsidRPr="00E3127E">
        <w:rPr>
          <w:rFonts w:ascii="Arial" w:eastAsia="SimSun" w:hAnsi="Arial" w:cs="Arial"/>
          <w:noProof w:val="0"/>
          <w:sz w:val="24"/>
          <w:szCs w:val="24"/>
          <w:lang w:eastAsia="x-none"/>
        </w:rPr>
        <w:t>9</w:t>
      </w:r>
      <w:r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.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1F355B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фебр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уар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а 20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22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. године, донела</w:t>
      </w:r>
      <w:r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је</w:t>
      </w:r>
    </w:p>
    <w:p w:rsidR="00352DB3" w:rsidRPr="00CF0C13" w:rsidRDefault="00352DB3" w:rsidP="00352DB3">
      <w:pPr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О Д Л У К У </w:t>
      </w:r>
    </w:p>
    <w:p w:rsidR="00352DB3" w:rsidRPr="00CF0C13" w:rsidRDefault="00352DB3" w:rsidP="00352DB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</w:pPr>
      <w:r w:rsidRPr="00CF0C13"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 xml:space="preserve">О </w:t>
      </w:r>
      <w:r w:rsidRPr="00842DC9">
        <w:rPr>
          <w:rFonts w:ascii="Arial" w:hAnsi="Arial" w:cs="Arial"/>
          <w:b/>
          <w:sz w:val="28"/>
          <w:szCs w:val="28"/>
        </w:rPr>
        <w:t>ПРОГЛАШЕЊ</w:t>
      </w:r>
      <w:r>
        <w:rPr>
          <w:rFonts w:ascii="Arial" w:hAnsi="Arial" w:cs="Arial"/>
          <w:b/>
          <w:sz w:val="28"/>
          <w:szCs w:val="28"/>
        </w:rPr>
        <w:t>У</w:t>
      </w:r>
      <w:r w:rsidRPr="00842DC9">
        <w:rPr>
          <w:rFonts w:ascii="Arial" w:hAnsi="Arial" w:cs="Arial"/>
          <w:b/>
          <w:sz w:val="28"/>
          <w:szCs w:val="28"/>
        </w:rPr>
        <w:t xml:space="preserve"> </w:t>
      </w:r>
      <w:r w:rsidRPr="00352DB3">
        <w:rPr>
          <w:rFonts w:ascii="Arial" w:hAnsi="Arial" w:cs="Arial"/>
          <w:b/>
          <w:sz w:val="28"/>
          <w:szCs w:val="28"/>
        </w:rPr>
        <w:t>УСТАВН</w:t>
      </w:r>
      <w:r>
        <w:rPr>
          <w:rFonts w:ascii="Arial" w:hAnsi="Arial" w:cs="Arial"/>
          <w:b/>
          <w:sz w:val="28"/>
          <w:szCs w:val="28"/>
        </w:rPr>
        <w:t>ОГ</w:t>
      </w:r>
      <w:r w:rsidRPr="00352DB3">
        <w:rPr>
          <w:rFonts w:ascii="Arial" w:hAnsi="Arial" w:cs="Arial"/>
          <w:b/>
          <w:sz w:val="28"/>
          <w:szCs w:val="28"/>
        </w:rPr>
        <w:t xml:space="preserve"> ЗАКОН</w:t>
      </w:r>
      <w:r>
        <w:rPr>
          <w:rFonts w:ascii="Arial" w:hAnsi="Arial" w:cs="Arial"/>
          <w:b/>
          <w:sz w:val="28"/>
          <w:szCs w:val="28"/>
        </w:rPr>
        <w:t>А</w:t>
      </w:r>
      <w:r w:rsidRPr="00352DB3">
        <w:rPr>
          <w:rFonts w:ascii="Arial" w:hAnsi="Arial" w:cs="Arial"/>
          <w:b/>
          <w:sz w:val="28"/>
          <w:szCs w:val="28"/>
        </w:rPr>
        <w:t xml:space="preserve"> ЗА СПРОВОЂЕЊЕ АКТА О ПРОМЕНИ УСТАВА РЕПУБЛИКЕ СРБИЈЕ</w:t>
      </w:r>
    </w:p>
    <w:p w:rsidR="00352DB3" w:rsidRPr="00CF0C13" w:rsidRDefault="00352DB3" w:rsidP="00352DB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</w:t>
      </w:r>
    </w:p>
    <w:p w:rsidR="00352DB3" w:rsidRPr="00CF0C13" w:rsidRDefault="00352DB3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Проглашава се </w:t>
      </w:r>
      <w:r w:rsidRPr="00352DB3">
        <w:rPr>
          <w:rFonts w:ascii="Arial" w:hAnsi="Arial" w:cs="Arial"/>
          <w:sz w:val="24"/>
          <w:szCs w:val="24"/>
        </w:rPr>
        <w:t>Уставни закон за спровођење Акта о промени Устава Републике Србије</w:t>
      </w:r>
      <w:r>
        <w:rPr>
          <w:rFonts w:ascii="Arial" w:hAnsi="Arial" w:cs="Arial"/>
          <w:sz w:val="24"/>
          <w:szCs w:val="24"/>
          <w:lang w:val="ru-RU"/>
        </w:rPr>
        <w:t xml:space="preserve">, који је донела </w:t>
      </w:r>
      <w:r w:rsidRPr="00842DC9">
        <w:rPr>
          <w:rFonts w:ascii="Arial" w:hAnsi="Arial" w:cs="Arial"/>
          <w:sz w:val="24"/>
          <w:szCs w:val="24"/>
        </w:rPr>
        <w:t xml:space="preserve">Народна скупштина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Републике Србије</w:t>
      </w:r>
      <w:r w:rsidRPr="00842DC9">
        <w:rPr>
          <w:rFonts w:ascii="Arial" w:hAnsi="Arial" w:cs="Arial"/>
          <w:sz w:val="24"/>
          <w:szCs w:val="24"/>
        </w:rPr>
        <w:t xml:space="preserve"> на Осмој посебној седници у Дванаестом сазиву, одр</w:t>
      </w:r>
      <w:r>
        <w:rPr>
          <w:rFonts w:ascii="Arial" w:hAnsi="Arial" w:cs="Arial"/>
          <w:sz w:val="24"/>
          <w:szCs w:val="24"/>
        </w:rPr>
        <w:t>жаној 30. новембра 2021. године.</w:t>
      </w:r>
    </w:p>
    <w:p w:rsidR="00352DB3" w:rsidRPr="00CF0C13" w:rsidRDefault="00352DB3" w:rsidP="00352DB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II</w:t>
      </w:r>
    </w:p>
    <w:p w:rsidR="00352DB3" w:rsidRDefault="00352DB3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Ову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одлуку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објави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>т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и у „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Службеном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гласнику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Републике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Србије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”.</w:t>
      </w:r>
    </w:p>
    <w:p w:rsidR="00352DB3" w:rsidRPr="00CF0C13" w:rsidRDefault="00352DB3" w:rsidP="00352DB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</w:p>
    <w:p w:rsidR="00352DB3" w:rsidRPr="00027177" w:rsidRDefault="00352DB3" w:rsidP="00352DB3">
      <w:pPr>
        <w:spacing w:after="120" w:line="240" w:lineRule="auto"/>
        <w:jc w:val="both"/>
        <w:rPr>
          <w:rFonts w:ascii="Arial" w:eastAsia="SimSun" w:hAnsi="Arial" w:cs="Arial"/>
          <w:noProof w:val="0"/>
          <w:sz w:val="24"/>
          <w:szCs w:val="24"/>
          <w:lang w:val="sr-Latn-RS" w:eastAsia="x-none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РС број </w:t>
      </w:r>
      <w:r w:rsidR="00027177">
        <w:rPr>
          <w:rFonts w:ascii="Arial" w:eastAsia="Times New Roman" w:hAnsi="Arial" w:cs="Arial"/>
          <w:noProof w:val="0"/>
          <w:sz w:val="24"/>
          <w:szCs w:val="24"/>
          <w:lang w:val="sr-Latn-RS" w:eastAsia="zh-CN"/>
        </w:rPr>
        <w:t>10</w:t>
      </w:r>
      <w:bookmarkStart w:id="0" w:name="_GoBack"/>
      <w:bookmarkEnd w:id="0"/>
    </w:p>
    <w:p w:rsidR="00352DB3" w:rsidRDefault="00352DB3" w:rsidP="00352D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У Београду, </w:t>
      </w:r>
      <w:r w:rsidR="00E3127E" w:rsidRPr="00E3127E">
        <w:rPr>
          <w:rFonts w:ascii="Arial" w:eastAsia="Times New Roman" w:hAnsi="Arial" w:cs="Arial"/>
          <w:noProof w:val="0"/>
          <w:sz w:val="24"/>
          <w:szCs w:val="24"/>
        </w:rPr>
        <w:t>9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="009F7D54">
        <w:rPr>
          <w:rFonts w:ascii="Arial" w:eastAsia="Times New Roman" w:hAnsi="Arial" w:cs="Arial"/>
          <w:noProof w:val="0"/>
          <w:sz w:val="24"/>
          <w:szCs w:val="24"/>
          <w:lang w:val="ru-RU"/>
        </w:rPr>
        <w:t>фебр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уар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а 20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22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г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одине</w:t>
      </w:r>
    </w:p>
    <w:p w:rsidR="00352DB3" w:rsidRPr="00CF0C13" w:rsidRDefault="00352DB3" w:rsidP="00352D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352DB3" w:rsidP="00352DB3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CF0C13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НАРОДНА СКУПШТИНА</w:t>
      </w:r>
      <w:r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РЕПУБЛИКЕ СРБИЈЕ</w:t>
      </w:r>
    </w:p>
    <w:p w:rsidR="00352DB3" w:rsidRPr="00CF0C1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Pr="00CF0C13" w:rsidRDefault="00352DB3" w:rsidP="00352DB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ПРЕДСЕДНИК</w:t>
      </w: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352DB3" w:rsidRPr="00CF0C13" w:rsidRDefault="00352DB3" w:rsidP="00352DB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Ивица Дачић</w:t>
      </w:r>
    </w:p>
    <w:p w:rsidR="00352DB3" w:rsidRDefault="00352DB3" w:rsidP="00352DB3"/>
    <w:p w:rsidR="00B41B63" w:rsidRDefault="00B41B63"/>
    <w:sectPr w:rsidR="00B41B63" w:rsidSect="00D45E7B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B3"/>
    <w:rsid w:val="00027177"/>
    <w:rsid w:val="001F355B"/>
    <w:rsid w:val="00352DB3"/>
    <w:rsid w:val="004006A8"/>
    <w:rsid w:val="005C0BB9"/>
    <w:rsid w:val="0092171F"/>
    <w:rsid w:val="009F7D54"/>
    <w:rsid w:val="00B41B63"/>
    <w:rsid w:val="00E3127E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F44E"/>
  <w15:chartTrackingRefBased/>
  <w15:docId w15:val="{29F75122-9967-4149-BDC4-A1626BE5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B3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Sanja Stajic</cp:lastModifiedBy>
  <cp:revision>5</cp:revision>
  <dcterms:created xsi:type="dcterms:W3CDTF">2022-01-17T12:17:00Z</dcterms:created>
  <dcterms:modified xsi:type="dcterms:W3CDTF">2022-02-09T10:26:00Z</dcterms:modified>
</cp:coreProperties>
</file>