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Pr="00F4680A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C31238" w:rsidRDefault="00B86EC4" w:rsidP="008E29C0">
      <w:pPr>
        <w:rPr>
          <w:lang w:val="sr-Cyrl-RS"/>
        </w:rPr>
      </w:pPr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Број:</w:t>
      </w:r>
      <w:r w:rsidR="008018AB">
        <w:t xml:space="preserve"> </w:t>
      </w:r>
      <w:r w:rsidR="00C31238">
        <w:rPr>
          <w:lang w:val="sr-Cyrl-CS"/>
        </w:rPr>
        <w:t>06-2/219-20</w:t>
      </w:r>
    </w:p>
    <w:p w:rsidR="00B86EC4" w:rsidRPr="00AA3BC4" w:rsidRDefault="00F4680A" w:rsidP="00B86EC4">
      <w:pPr>
        <w:rPr>
          <w:lang w:val="sr-Cyrl-CS"/>
        </w:rPr>
      </w:pPr>
      <w:r>
        <w:rPr>
          <w:lang w:val="sr-Cyrl-CS"/>
        </w:rPr>
        <w:t>15. децембар 2020</w:t>
      </w:r>
      <w:r w:rsidR="00B86EC4" w:rsidRPr="00AA3BC4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F4680A" w:rsidP="006962DD">
      <w:pPr>
        <w:jc w:val="center"/>
        <w:rPr>
          <w:lang w:val="sr-Cyrl-CS"/>
        </w:rPr>
      </w:pPr>
      <w:r>
        <w:rPr>
          <w:lang w:val="sr-Cyrl-RS"/>
        </w:rPr>
        <w:t xml:space="preserve">ЧЕТВРТУ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F4680A">
        <w:rPr>
          <w:lang w:val="sr-Cyrl-CS"/>
        </w:rPr>
        <w:t>ЧЕТВРТАК 17. ДЕЦЕМБАР 2020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AA3BC4">
        <w:rPr>
          <w:lang w:val="sr-Cyrl-CS"/>
        </w:rPr>
        <w:t>У</w:t>
      </w:r>
      <w:r w:rsidR="00F4680A">
        <w:rPr>
          <w:lang w:val="sr-Cyrl-CS"/>
        </w:rPr>
        <w:t xml:space="preserve"> 11</w:t>
      </w:r>
      <w:r w:rsidR="00DC5DC7" w:rsidRPr="00AA3BC4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F4680A" w:rsidRDefault="00C13C28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Редовног годишњег извештаја 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>Заштитника грађана за 2019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>. годину  (број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1238">
        <w:rPr>
          <w:rFonts w:ascii="Times New Roman" w:hAnsi="Times New Roman" w:cs="Times New Roman"/>
          <w:sz w:val="24"/>
          <w:szCs w:val="24"/>
          <w:lang w:val="sr-Cyrl-RS"/>
        </w:rPr>
        <w:t xml:space="preserve">02-454/20  од 17. марта </w:t>
      </w:r>
      <w:r w:rsidR="00F4680A" w:rsidRPr="006F09FB">
        <w:rPr>
          <w:rFonts w:ascii="Times New Roman" w:hAnsi="Times New Roman" w:cs="Times New Roman"/>
          <w:sz w:val="24"/>
          <w:szCs w:val="24"/>
          <w:lang w:val="sr-Cyrl-RS"/>
        </w:rPr>
        <w:t>2020. године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>).</w:t>
      </w:r>
      <w:bookmarkStart w:id="0" w:name="_GoBack"/>
      <w:bookmarkEnd w:id="0"/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у Београду, Трг Николе Пашића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Малој сали у партеру.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815CF2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Муамер Бачевац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815CF2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4286-F7E2-4880-96DE-D2B19380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44</cp:revision>
  <cp:lastPrinted>2020-12-15T13:39:00Z</cp:lastPrinted>
  <dcterms:created xsi:type="dcterms:W3CDTF">2018-05-09T06:54:00Z</dcterms:created>
  <dcterms:modified xsi:type="dcterms:W3CDTF">2020-12-15T13:48:00Z</dcterms:modified>
</cp:coreProperties>
</file>