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92-21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март 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0E3F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E3FEB" w:rsidRPr="000E3FEB" w:rsidRDefault="000E3FEB" w:rsidP="000E3FEB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E3FE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E3FEB" w:rsidRDefault="000E3FEB" w:rsidP="000E3FEB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FEB" w:rsidRDefault="000E3FEB" w:rsidP="000E3FEB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FEB" w:rsidRPr="000E3FEB" w:rsidRDefault="000E3FEB" w:rsidP="000E3FE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3FEB">
        <w:rPr>
          <w:rFonts w:ascii="Times New Roman" w:hAnsi="Times New Roman" w:cs="Times New Roman"/>
          <w:sz w:val="24"/>
          <w:szCs w:val="24"/>
        </w:rPr>
        <w:t>ЗАПИСНИК</w:t>
      </w:r>
    </w:p>
    <w:p w:rsidR="000E3FEB" w:rsidRPr="000E3FEB" w:rsidRDefault="000E3FEB" w:rsidP="000E3FEB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E3FEB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0E3FEB">
        <w:rPr>
          <w:rFonts w:ascii="Times New Roman" w:hAnsi="Times New Roman" w:cs="Times New Roman"/>
          <w:sz w:val="24"/>
          <w:szCs w:val="24"/>
        </w:rPr>
        <w:t>A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0E3FEB">
        <w:rPr>
          <w:rFonts w:ascii="Times New Roman" w:hAnsi="Times New Roman" w:cs="Times New Roman"/>
          <w:sz w:val="24"/>
          <w:szCs w:val="24"/>
        </w:rPr>
        <w:t xml:space="preserve">, 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 2021.</w:t>
      </w:r>
      <w:r w:rsidRPr="000E3FEB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0E3FEB" w:rsidRPr="000E3FEB" w:rsidRDefault="000E3FEB" w:rsidP="000E3FE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0E3FE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0E3FEB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0E3FE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C90E45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Адам Шукало,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Драгана Баришић, 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Бранимир Спасић</w:t>
      </w:r>
      <w:r w:rsidRPr="000E3FEB">
        <w:rPr>
          <w:rFonts w:ascii="Times New Roman" w:hAnsi="Times New Roman" w:cs="Times New Roman"/>
          <w:sz w:val="24"/>
          <w:szCs w:val="24"/>
        </w:rPr>
        <w:t>,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>Лука Кебара, Ивана Николић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Небојша Бакарец, Сандра Божић, Марина Рагуш</w:t>
      </w:r>
      <w:r w:rsidRPr="000E3FEB">
        <w:rPr>
          <w:rFonts w:ascii="Times New Roman" w:hAnsi="Times New Roman" w:cs="Times New Roman"/>
          <w:sz w:val="24"/>
          <w:szCs w:val="24"/>
        </w:rPr>
        <w:t xml:space="preserve"> 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Бранимир Јовановић.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присуствовали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 заменици чланова Одбора: Маријана Крајновић заменик Мирослава Кондића, члана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</w:t>
      </w:r>
      <w:r w:rsidR="009F4BC7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присуствовали  чланови Одбора: Мирослав Кондић, 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Ђорђе </w:t>
      </w:r>
      <w:r w:rsidRPr="000E3FEB">
        <w:rPr>
          <w:rFonts w:ascii="Times New Roman" w:hAnsi="Times New Roman" w:cs="Times New Roman"/>
          <w:sz w:val="24"/>
          <w:szCs w:val="24"/>
        </w:rPr>
        <w:t>M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илићевић, Угљеша Марковић, Мира Петровић и </w:t>
      </w:r>
      <w:r w:rsidR="00C90E45">
        <w:rPr>
          <w:rFonts w:ascii="Times New Roman" w:hAnsi="Times New Roman" w:cs="Times New Roman"/>
          <w:sz w:val="24"/>
          <w:szCs w:val="24"/>
          <w:lang w:val="sr-Cyrl-RS"/>
        </w:rPr>
        <w:t>Шаип Камбери</w:t>
      </w:r>
      <w:r w:rsidRPr="000E3FE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A00EE8" w:rsidRPr="000E3FEB" w:rsidRDefault="00A00EE8" w:rsidP="000E3F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E3FEB" w:rsidRP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E3FEB" w:rsidRDefault="000E3FEB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 w:rsidRPr="000E3FEB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9F4BC7" w:rsidRDefault="009F4BC7" w:rsidP="000E3FEB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BC7" w:rsidRPr="009F4BC7" w:rsidRDefault="009F4BC7" w:rsidP="009F4BC7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F4BC7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C90E45" w:rsidRPr="00C90E45" w:rsidRDefault="00C90E45" w:rsidP="00C90E4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90E45">
        <w:rPr>
          <w:rFonts w:ascii="Times New Roman" w:hAnsi="Times New Roman" w:cs="Times New Roman"/>
          <w:lang w:val="sr-Cyrl-RS"/>
        </w:rPr>
        <w:t xml:space="preserve">                                     </w:t>
      </w:r>
      <w:r w:rsidRPr="00C90E45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22. седнице Одбора -</w:t>
      </w:r>
    </w:p>
    <w:p w:rsidR="009F4BC7" w:rsidRPr="00C90E45" w:rsidRDefault="009F4BC7" w:rsidP="009F4BC7">
      <w:pPr>
        <w:ind w:firstLine="709"/>
        <w:rPr>
          <w:rFonts w:ascii="Times New Roman" w:hAnsi="Times New Roman" w:cs="Times New Roman"/>
          <w:lang w:val="sr-Cyrl-RS"/>
        </w:rPr>
      </w:pP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упражњеног посланичког места у Народној скупштини, 02 Број: 01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3-20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/21 од 17. марта 2021. године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E45" w:rsidRDefault="00C90E45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0E45" w:rsidRDefault="00C90E45" w:rsidP="00C90E45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Одбора је предложио да се усвоји записник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Одбора. Одбор је једногласно, без примедби, усвојио записник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Одбора.</w:t>
      </w:r>
      <w:r w:rsidRPr="00C9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E45" w:rsidRPr="00C90E45" w:rsidRDefault="00C90E45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упражњеног посланичког места у Народној скупштини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Pr="009F4BC7" w:rsidRDefault="009F4BC7" w:rsidP="009F4BC7">
      <w:pPr>
        <w:rPr>
          <w:rFonts w:ascii="Times New Roman" w:hAnsi="Times New Roman" w:cs="Times New Roman"/>
          <w:sz w:val="24"/>
          <w:szCs w:val="24"/>
        </w:rPr>
      </w:pPr>
      <w:r w:rsidRPr="009F4BC7">
        <w:rPr>
          <w:rFonts w:ascii="Times New Roman" w:hAnsi="Times New Roman" w:cs="Times New Roman"/>
          <w:sz w:val="24"/>
          <w:szCs w:val="24"/>
        </w:rPr>
        <w:t xml:space="preserve">Председник Одбора је констатовао да су сви присутни примили Одлуку Републичке изборне комисије о додели мандата 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>Предрагу Милошевићу</w:t>
      </w:r>
      <w:r w:rsidRPr="009F4BC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F4BC7">
        <w:rPr>
          <w:rFonts w:ascii="Times New Roman" w:hAnsi="Times New Roman" w:cs="Times New Roman"/>
          <w:sz w:val="24"/>
          <w:szCs w:val="24"/>
        </w:rPr>
        <w:t xml:space="preserve">Указао је и да </w:t>
      </w:r>
      <w:r w:rsidRPr="009F4BC7">
        <w:rPr>
          <w:rFonts w:ascii="Times New Roman" w:hAnsi="Times New Roman" w:cs="Times New Roman"/>
          <w:sz w:val="24"/>
          <w:szCs w:val="24"/>
        </w:rPr>
        <w:lastRenderedPageBreak/>
        <w:t>се са предметном одлуком као и Уверењ</w:t>
      </w:r>
      <w:r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ем </w:t>
      </w:r>
      <w:r w:rsidRPr="009F4BC7">
        <w:rPr>
          <w:rFonts w:ascii="Times New Roman" w:hAnsi="Times New Roman" w:cs="Times New Roman"/>
          <w:sz w:val="24"/>
          <w:szCs w:val="24"/>
        </w:rPr>
        <w:t xml:space="preserve">о избору </w:t>
      </w:r>
      <w:r w:rsidRPr="009F4BC7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Pr="009F4BC7">
        <w:rPr>
          <w:rFonts w:ascii="Times New Roman" w:hAnsi="Times New Roman" w:cs="Times New Roman"/>
          <w:sz w:val="24"/>
          <w:szCs w:val="24"/>
        </w:rPr>
        <w:t>народн</w:t>
      </w:r>
      <w:r w:rsidRPr="009F4BC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9F4BC7">
        <w:rPr>
          <w:rFonts w:ascii="Times New Roman" w:hAnsi="Times New Roman" w:cs="Times New Roman"/>
          <w:sz w:val="24"/>
          <w:szCs w:val="24"/>
        </w:rPr>
        <w:t xml:space="preserve"> посланика могу упознати и </w:t>
      </w:r>
      <w:r w:rsidRPr="009F4BC7">
        <w:rPr>
          <w:rFonts w:ascii="Times New Roman" w:hAnsi="Times New Roman" w:cs="Times New Roman"/>
          <w:sz w:val="24"/>
          <w:szCs w:val="24"/>
          <w:lang w:val="sr-Cyrl-RS"/>
        </w:rPr>
        <w:t>у систему  е -</w:t>
      </w:r>
      <w:r w:rsidRPr="009F4BC7">
        <w:rPr>
          <w:rFonts w:ascii="Times New Roman" w:hAnsi="Times New Roman" w:cs="Times New Roman"/>
          <w:sz w:val="24"/>
          <w:szCs w:val="24"/>
        </w:rPr>
        <w:t xml:space="preserve"> парламент</w:t>
      </w:r>
      <w:r w:rsidRPr="009F4BC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4BC7">
        <w:rPr>
          <w:rFonts w:ascii="Times New Roman" w:hAnsi="Times New Roman" w:cs="Times New Roman"/>
          <w:sz w:val="24"/>
          <w:szCs w:val="24"/>
        </w:rPr>
        <w:t>.</w:t>
      </w:r>
    </w:p>
    <w:p w:rsidR="009F4BC7" w:rsidRPr="009F4BC7" w:rsidRDefault="009F4BC7" w:rsidP="009F4BC7">
      <w:pPr>
        <w:rPr>
          <w:rFonts w:ascii="Times New Roman" w:hAnsi="Times New Roman" w:cs="Times New Roman"/>
          <w:sz w:val="24"/>
          <w:szCs w:val="24"/>
        </w:rPr>
      </w:pPr>
    </w:p>
    <w:p w:rsid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F4BC7">
        <w:rPr>
          <w:rFonts w:ascii="Times New Roman" w:hAnsi="Times New Roman" w:cs="Times New Roman"/>
          <w:sz w:val="24"/>
          <w:szCs w:val="24"/>
        </w:rPr>
        <w:t xml:space="preserve">Председник Одбора је предложио да </w:t>
      </w:r>
      <w:r w:rsidRPr="009F4BC7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9F4BC7">
        <w:rPr>
          <w:rFonts w:ascii="Times New Roman" w:hAnsi="Times New Roman" w:cs="Times New Roman"/>
          <w:sz w:val="24"/>
          <w:szCs w:val="24"/>
        </w:rPr>
        <w:t xml:space="preserve"> Народној скупштини поднесе Извештај 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са предлогом да Народна скупштина констатује потврђивање мандата новоизабран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м народн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м послани</w:t>
      </w:r>
      <w:r w:rsidRPr="009F4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 </w:t>
      </w:r>
      <w:r w:rsidR="00CA226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Предрагу Милошевићу</w:t>
      </w:r>
      <w:r w:rsidRPr="009F4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E45" w:rsidRPr="00C90E45" w:rsidRDefault="00C90E45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P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F4BC7" w:rsidRP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је, такође, предожио да у извештају буде одређен председник Одбора за известиоца на седници Народне скупштине.</w:t>
      </w:r>
    </w:p>
    <w:p w:rsidR="009F4BC7" w:rsidRP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F4BC7" w:rsidRP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</w:t>
      </w:r>
    </w:p>
    <w:p w:rsidR="009F4BC7" w:rsidRDefault="009F4BC7" w:rsidP="009F4BC7">
      <w:p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F4BC7" w:rsidRPr="009F4BC7" w:rsidRDefault="009F4BC7" w:rsidP="009F4BC7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9F4BC7" w:rsidRPr="009F4BC7" w:rsidRDefault="009F4BC7" w:rsidP="009F4BC7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F4BC7" w:rsidRPr="009F4BC7" w:rsidRDefault="009F4BC7" w:rsidP="00A00EE8">
      <w:pPr>
        <w:tabs>
          <w:tab w:val="left" w:pos="709"/>
          <w:tab w:val="left" w:pos="1260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ом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посланику Милану Савићу, изабраном са Изборне листе АЛЕКСАНДАР ВУЋИЋ – ЗА НАШУ ДЕЦУ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9F4BC7" w:rsidRPr="009F4BC7" w:rsidRDefault="00A00EE8" w:rsidP="00A00EE8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</w:t>
      </w:r>
      <w:r w:rsidR="009F4BC7"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9F4BC7" w:rsidRPr="009F4BC7" w:rsidRDefault="009F4BC7" w:rsidP="00A00EE8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народног посланика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Предрага Милошевића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изабраног са Изборне листе АЛЕКСАНДАР ВУЋИЋ – ЗА НАШУ ДЕЦУ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9F4BC7" w:rsidRPr="009F4BC7" w:rsidRDefault="009F4BC7" w:rsidP="00A00EE8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Предрагу Милошевићу.</w:t>
      </w:r>
    </w:p>
    <w:p w:rsidR="009F4BC7" w:rsidRPr="009F4BC7" w:rsidRDefault="009F4BC7" w:rsidP="00A00EE8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9F4B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F4BC7" w:rsidRDefault="009F4BC7" w:rsidP="00A00EE8">
      <w:pPr>
        <w:tabs>
          <w:tab w:val="left" w:pos="0"/>
        </w:tabs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226E" w:rsidRDefault="00CA226E" w:rsidP="00A00EE8">
      <w:pPr>
        <w:tabs>
          <w:tab w:val="left" w:pos="709"/>
        </w:tabs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226E" w:rsidRPr="00CA226E" w:rsidRDefault="00CA226E" w:rsidP="00A00EE8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CA226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***</w:t>
      </w:r>
    </w:p>
    <w:p w:rsidR="00A00EE8" w:rsidRDefault="00A00EE8" w:rsidP="00A00EE8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A226E" w:rsidRPr="00CA226E" w:rsidRDefault="00A00EE8" w:rsidP="00A00EE8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</w:t>
      </w:r>
      <w:r w:rsidR="00CA226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A226E" w:rsidRPr="00CA226E">
        <w:rPr>
          <w:rFonts w:ascii="Times New Roman" w:hAnsi="Times New Roman" w:cs="Times New Roman"/>
          <w:sz w:val="24"/>
          <w:szCs w:val="24"/>
          <w:lang w:val="sr-Cyrl-RS"/>
        </w:rPr>
        <w:t>,05 часова.</w:t>
      </w:r>
    </w:p>
    <w:p w:rsidR="00CA226E" w:rsidRPr="00CA226E" w:rsidRDefault="00CA226E" w:rsidP="00A00EE8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226E" w:rsidRPr="00CA226E" w:rsidRDefault="00A00EE8" w:rsidP="00A00EE8">
      <w:pPr>
        <w:tabs>
          <w:tab w:val="left" w:pos="709"/>
        </w:tabs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A226E" w:rsidRPr="00CA226E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CA226E" w:rsidRPr="00CA226E" w:rsidRDefault="00CA226E" w:rsidP="00A00EE8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CA226E">
        <w:rPr>
          <w:rFonts w:ascii="Times New Roman" w:hAnsi="Times New Roman"/>
          <w:sz w:val="24"/>
          <w:szCs w:val="24"/>
          <w:lang w:val="sr-Cyrl-CS"/>
        </w:rPr>
        <w:t xml:space="preserve">  СЕКРЕТАР</w:t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Pr="00CA226E">
        <w:rPr>
          <w:rFonts w:ascii="Times New Roman" w:hAnsi="Times New Roman"/>
          <w:sz w:val="24"/>
          <w:szCs w:val="24"/>
          <w:lang w:val="sr-Cyrl-CS"/>
        </w:rPr>
        <w:tab/>
      </w:r>
      <w:r w:rsidR="00A00EE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A226E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CA226E" w:rsidRPr="00CA226E" w:rsidRDefault="00CA226E" w:rsidP="00CA226E">
      <w:pPr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CA226E" w:rsidRPr="00CA226E" w:rsidRDefault="00CA226E" w:rsidP="00CA226E">
      <w:pPr>
        <w:ind w:firstLine="709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 w:rsidRPr="00CA226E">
        <w:rPr>
          <w:rFonts w:ascii="Times New Roman" w:hAnsi="Times New Roman"/>
          <w:sz w:val="24"/>
          <w:szCs w:val="24"/>
          <w:lang w:val="sr-Cyrl-CS"/>
        </w:rPr>
        <w:t>Светлана Дедић                                                               др Александар Мартиновић</w:t>
      </w:r>
    </w:p>
    <w:p w:rsidR="00CA226E" w:rsidRPr="009F4BC7" w:rsidRDefault="00CA226E" w:rsidP="00CA226E">
      <w:pPr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4BC7" w:rsidRPr="009F4BC7" w:rsidRDefault="009F4BC7" w:rsidP="009F4BC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7352" w:rsidRPr="000E3FEB" w:rsidRDefault="00167352" w:rsidP="000E3FEB">
      <w:pPr>
        <w:ind w:hanging="142"/>
      </w:pPr>
    </w:p>
    <w:sectPr w:rsidR="00167352" w:rsidRPr="000E3FEB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EB"/>
    <w:rsid w:val="000E3FEB"/>
    <w:rsid w:val="00152B8B"/>
    <w:rsid w:val="00167352"/>
    <w:rsid w:val="005B3A2F"/>
    <w:rsid w:val="008E1C4B"/>
    <w:rsid w:val="009F4BC7"/>
    <w:rsid w:val="00A00EE8"/>
    <w:rsid w:val="00C27BA0"/>
    <w:rsid w:val="00C90E45"/>
    <w:rsid w:val="00C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2021-09-06T09:52:00Z</dcterms:created>
  <dcterms:modified xsi:type="dcterms:W3CDTF">2021-09-06T09:52:00Z</dcterms:modified>
</cp:coreProperties>
</file>