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534" w:rsidRPr="008D39BF" w:rsidRDefault="006A4534" w:rsidP="006A4534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РЕПУБЛИКА СРБИЈА</w:t>
      </w:r>
    </w:p>
    <w:p w:rsidR="006A4534" w:rsidRPr="008D39BF" w:rsidRDefault="006A4534" w:rsidP="006A4534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НАРОДНА СКУПШТИНА</w:t>
      </w:r>
    </w:p>
    <w:p w:rsidR="006A4534" w:rsidRPr="008D39BF" w:rsidRDefault="006A4534" w:rsidP="006A453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Одбор за рад, социјална питања, </w:t>
      </w:r>
    </w:p>
    <w:p w:rsidR="006A4534" w:rsidRPr="008D39BF" w:rsidRDefault="006A4534" w:rsidP="006A453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друштвену укљученост </w:t>
      </w:r>
    </w:p>
    <w:p w:rsidR="006A4534" w:rsidRPr="008D39BF" w:rsidRDefault="006A4534" w:rsidP="006A453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>и смањење сиромаштва</w:t>
      </w:r>
    </w:p>
    <w:p w:rsidR="006A4534" w:rsidRPr="008D39BF" w:rsidRDefault="006A4534" w:rsidP="006A4534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1</w:t>
      </w:r>
      <w:r w:rsidRPr="009D6D1C">
        <w:rPr>
          <w:sz w:val="24"/>
          <w:szCs w:val="24"/>
          <w:lang w:val="sr-Cyrl-CS"/>
        </w:rPr>
        <w:t>7</w:t>
      </w:r>
      <w:r w:rsidRPr="008D39BF">
        <w:rPr>
          <w:sz w:val="24"/>
          <w:szCs w:val="24"/>
          <w:lang w:val="sr-Cyrl-RS"/>
        </w:rPr>
        <w:t xml:space="preserve"> Број: </w:t>
      </w:r>
      <w:r w:rsidRPr="00431011">
        <w:rPr>
          <w:lang w:val="sr-Cyrl-CS"/>
        </w:rPr>
        <w:t>06-2/</w:t>
      </w:r>
      <w:r w:rsidR="00960A91">
        <w:rPr>
          <w:lang w:val="sr-Cyrl-CS"/>
        </w:rPr>
        <w:t>476</w:t>
      </w:r>
      <w:r w:rsidRPr="00431011">
        <w:rPr>
          <w:lang w:val="sr-Cyrl-CS"/>
        </w:rPr>
        <w:t>-13</w:t>
      </w:r>
    </w:p>
    <w:p w:rsidR="006A4534" w:rsidRPr="008D39BF" w:rsidRDefault="00960A91" w:rsidP="006A453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04</w:t>
      </w:r>
      <w:r w:rsidR="006A4534" w:rsidRPr="008D39BF">
        <w:rPr>
          <w:sz w:val="24"/>
          <w:szCs w:val="24"/>
          <w:lang w:val="sr-Cyrl-RS"/>
        </w:rPr>
        <w:t xml:space="preserve">. </w:t>
      </w:r>
      <w:r w:rsidR="008B150D">
        <w:rPr>
          <w:sz w:val="24"/>
          <w:szCs w:val="24"/>
          <w:lang w:val="sr-Cyrl-RS"/>
        </w:rPr>
        <w:t>дец</w:t>
      </w:r>
      <w:r w:rsidR="006A4534">
        <w:rPr>
          <w:sz w:val="24"/>
          <w:szCs w:val="24"/>
          <w:lang w:val="sr-Cyrl-RS"/>
        </w:rPr>
        <w:t>ембар</w:t>
      </w:r>
      <w:r w:rsidR="006A4534" w:rsidRPr="008D39BF">
        <w:rPr>
          <w:sz w:val="24"/>
          <w:szCs w:val="24"/>
          <w:lang w:val="sr-Cyrl-RS"/>
        </w:rPr>
        <w:t xml:space="preserve"> 201</w:t>
      </w:r>
      <w:r w:rsidR="006A4534">
        <w:rPr>
          <w:sz w:val="24"/>
          <w:szCs w:val="24"/>
          <w:lang w:val="sr-Cyrl-RS"/>
        </w:rPr>
        <w:t>3</w:t>
      </w:r>
      <w:r w:rsidR="006A4534" w:rsidRPr="008D39BF">
        <w:rPr>
          <w:sz w:val="24"/>
          <w:szCs w:val="24"/>
          <w:lang w:val="sr-Cyrl-RS"/>
        </w:rPr>
        <w:t>. године</w:t>
      </w:r>
    </w:p>
    <w:p w:rsidR="006A4534" w:rsidRPr="008D39BF" w:rsidRDefault="006A4534" w:rsidP="006A4534">
      <w:pPr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>Б е о г р а д</w:t>
      </w:r>
    </w:p>
    <w:p w:rsidR="006A4534" w:rsidRDefault="006A4534" w:rsidP="006A4534">
      <w:pPr>
        <w:jc w:val="left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ab/>
        <w:t xml:space="preserve">                     </w:t>
      </w:r>
    </w:p>
    <w:p w:rsidR="006A4534" w:rsidRPr="008D39BF" w:rsidRDefault="006A4534" w:rsidP="006A4534">
      <w:pPr>
        <w:rPr>
          <w:sz w:val="24"/>
          <w:szCs w:val="24"/>
          <w:lang w:val="sr-Cyrl-CS"/>
        </w:rPr>
      </w:pPr>
    </w:p>
    <w:p w:rsidR="006A4534" w:rsidRPr="00595D3D" w:rsidRDefault="006A4534" w:rsidP="006A4534">
      <w:pPr>
        <w:ind w:right="-80"/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ru-RU"/>
        </w:rPr>
        <w:t>З А П И С Н И К</w:t>
      </w:r>
    </w:p>
    <w:p w:rsidR="006A4534" w:rsidRPr="008D39BF" w:rsidRDefault="00960A91" w:rsidP="006A4534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30</w:t>
      </w:r>
      <w:r w:rsidR="006A4534">
        <w:rPr>
          <w:sz w:val="24"/>
          <w:szCs w:val="24"/>
          <w:lang w:val="sr-Cyrl-RS"/>
        </w:rPr>
        <w:t>.</w:t>
      </w:r>
      <w:r w:rsidR="006A4534" w:rsidRPr="008D39BF">
        <w:rPr>
          <w:sz w:val="24"/>
          <w:szCs w:val="24"/>
          <w:lang w:val="sr-Cyrl-RS"/>
        </w:rPr>
        <w:t xml:space="preserve"> СЕДНИЦЕ ОДБОРА</w:t>
      </w:r>
      <w:r w:rsidR="006A4534">
        <w:rPr>
          <w:sz w:val="24"/>
          <w:szCs w:val="24"/>
          <w:lang w:val="sr-Cyrl-RS"/>
        </w:rPr>
        <w:t xml:space="preserve"> ЗА</w:t>
      </w:r>
      <w:r w:rsidR="006A4534" w:rsidRPr="008D39BF">
        <w:rPr>
          <w:b/>
          <w:sz w:val="24"/>
          <w:szCs w:val="24"/>
          <w:lang w:val="sr-Cyrl-RS"/>
        </w:rPr>
        <w:t xml:space="preserve"> </w:t>
      </w:r>
      <w:r w:rsidR="006A4534" w:rsidRPr="008D39BF">
        <w:rPr>
          <w:sz w:val="24"/>
          <w:szCs w:val="24"/>
          <w:lang w:val="sr-Cyrl-RS"/>
        </w:rPr>
        <w:t xml:space="preserve">РАД, СОЦИЈАЛНА ПИТАЊА, </w:t>
      </w:r>
    </w:p>
    <w:p w:rsidR="006A4534" w:rsidRPr="008D39BF" w:rsidRDefault="006A4534" w:rsidP="006A4534">
      <w:pPr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 xml:space="preserve">ДРУШТВЕНУ УКЉУЧЕНОСТ И СМАЊЕЊЕ СИРОМАШТВА, </w:t>
      </w:r>
    </w:p>
    <w:p w:rsidR="006A4534" w:rsidRPr="008D39BF" w:rsidRDefault="006A4534" w:rsidP="006A4534">
      <w:pPr>
        <w:jc w:val="center"/>
        <w:rPr>
          <w:sz w:val="24"/>
          <w:szCs w:val="24"/>
          <w:lang w:val="sr-Cyrl-RS"/>
        </w:rPr>
      </w:pPr>
      <w:r w:rsidRPr="008D39BF">
        <w:rPr>
          <w:sz w:val="24"/>
          <w:szCs w:val="24"/>
          <w:lang w:val="sr-Cyrl-RS"/>
        </w:rPr>
        <w:t xml:space="preserve">ОДРЖАНЕ </w:t>
      </w:r>
      <w:r w:rsidR="00960A91">
        <w:rPr>
          <w:sz w:val="24"/>
          <w:szCs w:val="24"/>
          <w:lang w:val="sr-Cyrl-RS"/>
        </w:rPr>
        <w:t>03</w:t>
      </w:r>
      <w:r w:rsidRPr="008D39BF">
        <w:rPr>
          <w:sz w:val="24"/>
          <w:szCs w:val="24"/>
          <w:lang w:val="sr-Cyrl-RS"/>
        </w:rPr>
        <w:t xml:space="preserve">. </w:t>
      </w:r>
      <w:r w:rsidR="00960A91">
        <w:rPr>
          <w:sz w:val="24"/>
          <w:szCs w:val="24"/>
          <w:lang w:val="sr-Cyrl-RS"/>
        </w:rPr>
        <w:t>ДЕЦ</w:t>
      </w:r>
      <w:r>
        <w:rPr>
          <w:sz w:val="24"/>
          <w:szCs w:val="24"/>
          <w:lang w:val="sr-Cyrl-RS"/>
        </w:rPr>
        <w:t>ЕМБРА</w:t>
      </w:r>
      <w:r w:rsidRPr="008D39BF">
        <w:rPr>
          <w:sz w:val="24"/>
          <w:szCs w:val="24"/>
          <w:lang w:val="sr-Cyrl-RS"/>
        </w:rPr>
        <w:t xml:space="preserve"> 201</w:t>
      </w:r>
      <w:r>
        <w:rPr>
          <w:sz w:val="24"/>
          <w:szCs w:val="24"/>
          <w:lang w:val="sr-Cyrl-RS"/>
        </w:rPr>
        <w:t>3</w:t>
      </w:r>
      <w:r w:rsidRPr="008D39BF">
        <w:rPr>
          <w:sz w:val="24"/>
          <w:szCs w:val="24"/>
          <w:lang w:val="sr-Cyrl-RS"/>
        </w:rPr>
        <w:t xml:space="preserve">. ГОДИНЕ </w:t>
      </w:r>
    </w:p>
    <w:p w:rsidR="006A4534" w:rsidRPr="00020B90" w:rsidRDefault="006A4534" w:rsidP="006A4534">
      <w:pPr>
        <w:rPr>
          <w:sz w:val="24"/>
          <w:szCs w:val="24"/>
          <w:lang w:val="sr-Cyrl-RS"/>
        </w:rPr>
      </w:pPr>
    </w:p>
    <w:p w:rsidR="006A4534" w:rsidRPr="008D39BF" w:rsidRDefault="006A4534" w:rsidP="006A4534">
      <w:pPr>
        <w:ind w:right="-80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ru-RU"/>
        </w:rPr>
        <w:t xml:space="preserve">Седница је почела у </w:t>
      </w:r>
      <w:r w:rsidR="00960A91">
        <w:rPr>
          <w:sz w:val="24"/>
          <w:szCs w:val="24"/>
          <w:lang w:val="ru-RU"/>
        </w:rPr>
        <w:t>09</w:t>
      </w:r>
      <w:r w:rsidRPr="008D39BF">
        <w:rPr>
          <w:sz w:val="24"/>
          <w:szCs w:val="24"/>
          <w:lang w:val="ru-RU"/>
        </w:rPr>
        <w:t xml:space="preserve">, </w:t>
      </w:r>
      <w:r w:rsidR="00960A91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0</w:t>
      </w:r>
      <w:r w:rsidRPr="008D39BF">
        <w:rPr>
          <w:sz w:val="24"/>
          <w:szCs w:val="24"/>
          <w:lang w:val="ru-RU"/>
        </w:rPr>
        <w:t xml:space="preserve"> часова.  </w:t>
      </w:r>
    </w:p>
    <w:p w:rsidR="006A4534" w:rsidRPr="008D39BF" w:rsidRDefault="006A4534" w:rsidP="006A4534">
      <w:pPr>
        <w:ind w:right="-80"/>
        <w:rPr>
          <w:sz w:val="24"/>
          <w:szCs w:val="24"/>
          <w:lang w:val="sr-Cyrl-CS"/>
        </w:rPr>
      </w:pPr>
    </w:p>
    <w:p w:rsidR="006A4534" w:rsidRPr="008D39BF" w:rsidRDefault="006A4534" w:rsidP="006A453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ru-RU"/>
        </w:rPr>
        <w:tab/>
        <w:t xml:space="preserve">Седницом је председавала </w:t>
      </w:r>
      <w:r w:rsidRPr="008D39BF">
        <w:rPr>
          <w:sz w:val="24"/>
          <w:szCs w:val="24"/>
          <w:lang w:val="sr-Cyrl-CS"/>
        </w:rPr>
        <w:t xml:space="preserve">Милица Дроњак, председница Одбора. </w:t>
      </w:r>
    </w:p>
    <w:p w:rsidR="006A4534" w:rsidRPr="008D39BF" w:rsidRDefault="006A4534" w:rsidP="006A453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>Седници су присуствовали чланови Одбора:</w:t>
      </w:r>
      <w:r>
        <w:rPr>
          <w:sz w:val="24"/>
          <w:szCs w:val="24"/>
          <w:lang w:val="sr-Cyrl-CS"/>
        </w:rPr>
        <w:t xml:space="preserve"> Миланка Јевтовић Вукојичић, </w:t>
      </w:r>
      <w:r w:rsidR="00960A91" w:rsidRPr="008D39BF">
        <w:rPr>
          <w:sz w:val="24"/>
          <w:szCs w:val="24"/>
          <w:lang w:val="sr-Cyrl-CS"/>
        </w:rPr>
        <w:t>Љиљана Лучић,</w:t>
      </w:r>
      <w:r w:rsidR="00960A91">
        <w:rPr>
          <w:sz w:val="24"/>
          <w:szCs w:val="24"/>
          <w:lang w:val="sr-Cyrl-CS"/>
        </w:rPr>
        <w:t xml:space="preserve"> Јована Јоксимовић, </w:t>
      </w:r>
      <w:r>
        <w:rPr>
          <w:sz w:val="24"/>
          <w:szCs w:val="24"/>
          <w:lang w:val="sr-Cyrl-CS"/>
        </w:rPr>
        <w:t>Љиљана Миладиновић, Саша Дујовић</w:t>
      </w:r>
      <w:r w:rsidR="008B228E">
        <w:rPr>
          <w:sz w:val="24"/>
          <w:szCs w:val="24"/>
          <w:lang w:val="sr-Cyrl-CS"/>
        </w:rPr>
        <w:t xml:space="preserve"> и</w:t>
      </w:r>
      <w:r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>Мирјана Драгаш</w:t>
      </w:r>
      <w:r w:rsidR="008B228E">
        <w:rPr>
          <w:sz w:val="24"/>
          <w:szCs w:val="24"/>
          <w:lang w:val="sr-Cyrl-CS"/>
        </w:rPr>
        <w:t>,</w:t>
      </w:r>
      <w:r>
        <w:rPr>
          <w:sz w:val="24"/>
          <w:szCs w:val="24"/>
          <w:lang w:val="sr-Cyrl-CS"/>
        </w:rPr>
        <w:t xml:space="preserve"> као и замени</w:t>
      </w:r>
      <w:r w:rsidR="008B228E">
        <w:rPr>
          <w:sz w:val="24"/>
          <w:szCs w:val="24"/>
          <w:lang w:val="sr-Cyrl-CS"/>
        </w:rPr>
        <w:t>ци</w:t>
      </w:r>
      <w:r>
        <w:rPr>
          <w:sz w:val="24"/>
          <w:szCs w:val="24"/>
          <w:lang w:val="sr-Cyrl-CS"/>
        </w:rPr>
        <w:t xml:space="preserve"> члан</w:t>
      </w:r>
      <w:r w:rsidR="008B228E">
        <w:rPr>
          <w:sz w:val="24"/>
          <w:szCs w:val="24"/>
          <w:lang w:val="sr-Cyrl-CS"/>
        </w:rPr>
        <w:t>ов</w:t>
      </w:r>
      <w:r>
        <w:rPr>
          <w:sz w:val="24"/>
          <w:szCs w:val="24"/>
          <w:lang w:val="sr-Cyrl-CS"/>
        </w:rPr>
        <w:t>а</w:t>
      </w:r>
      <w:r w:rsidR="008B228E">
        <w:rPr>
          <w:sz w:val="24"/>
          <w:szCs w:val="24"/>
          <w:lang w:val="sr-Cyrl-CS"/>
        </w:rPr>
        <w:t>: Милорад Мијатовић</w:t>
      </w:r>
      <w:r>
        <w:rPr>
          <w:sz w:val="24"/>
          <w:szCs w:val="24"/>
          <w:lang w:val="sr-Cyrl-CS"/>
        </w:rPr>
        <w:t xml:space="preserve"> </w:t>
      </w:r>
      <w:r w:rsidR="008B228E">
        <w:rPr>
          <w:sz w:val="24"/>
          <w:szCs w:val="24"/>
          <w:lang w:val="sr-Cyrl-CS"/>
        </w:rPr>
        <w:t>(Иван Бауер),</w:t>
      </w:r>
      <w:r w:rsidR="008B228E" w:rsidRPr="008D39BF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Велимир Станојевић</w:t>
      </w:r>
      <w:r w:rsidRPr="005A1C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(</w:t>
      </w:r>
      <w:r w:rsidRPr="008D39BF">
        <w:rPr>
          <w:sz w:val="24"/>
          <w:szCs w:val="24"/>
          <w:lang w:val="sr-Cyrl-CS"/>
        </w:rPr>
        <w:t>Мирослав</w:t>
      </w:r>
      <w:r>
        <w:rPr>
          <w:sz w:val="24"/>
          <w:szCs w:val="24"/>
          <w:lang w:val="sr-Cyrl-CS"/>
        </w:rPr>
        <w:t xml:space="preserve"> Маркићевић</w:t>
      </w:r>
      <w:r w:rsidR="00960A91">
        <w:rPr>
          <w:sz w:val="24"/>
          <w:szCs w:val="24"/>
          <w:lang w:val="sr-Cyrl-CS"/>
        </w:rPr>
        <w:t>)</w:t>
      </w:r>
      <w:r w:rsidR="008B228E">
        <w:rPr>
          <w:sz w:val="24"/>
          <w:szCs w:val="24"/>
          <w:lang w:val="sr-Cyrl-CS"/>
        </w:rPr>
        <w:t>, Миљенко Дерета</w:t>
      </w:r>
      <w:r w:rsidR="00960A91">
        <w:rPr>
          <w:sz w:val="24"/>
          <w:szCs w:val="24"/>
          <w:lang w:val="sr-Cyrl-CS"/>
        </w:rPr>
        <w:t xml:space="preserve"> </w:t>
      </w:r>
      <w:r w:rsidR="008B228E">
        <w:rPr>
          <w:sz w:val="24"/>
          <w:szCs w:val="24"/>
          <w:lang w:val="sr-Cyrl-CS"/>
        </w:rPr>
        <w:t>(</w:t>
      </w:r>
      <w:r w:rsidR="008B228E" w:rsidRPr="008D39BF">
        <w:rPr>
          <w:sz w:val="24"/>
          <w:szCs w:val="24"/>
          <w:lang w:val="sr-Cyrl-CS"/>
        </w:rPr>
        <w:t xml:space="preserve">Ранка </w:t>
      </w:r>
      <w:r w:rsidR="008B228E">
        <w:rPr>
          <w:sz w:val="24"/>
          <w:szCs w:val="24"/>
          <w:lang w:val="sr-Cyrl-CS"/>
        </w:rPr>
        <w:t xml:space="preserve">Савић) и </w:t>
      </w:r>
      <w:r w:rsidR="00960A91">
        <w:rPr>
          <w:sz w:val="24"/>
          <w:szCs w:val="24"/>
          <w:lang w:val="sr-Cyrl-CS"/>
        </w:rPr>
        <w:t>Горица Гајић</w:t>
      </w:r>
      <w:r w:rsidR="00960A91" w:rsidRPr="00960A91">
        <w:rPr>
          <w:sz w:val="24"/>
          <w:szCs w:val="24"/>
          <w:lang w:val="sr-Cyrl-CS"/>
        </w:rPr>
        <w:t xml:space="preserve"> </w:t>
      </w:r>
      <w:r w:rsidR="00960A91">
        <w:rPr>
          <w:sz w:val="24"/>
          <w:szCs w:val="24"/>
          <w:lang w:val="sr-Cyrl-CS"/>
        </w:rPr>
        <w:t>(</w:t>
      </w:r>
      <w:r w:rsidR="00960A91" w:rsidRPr="008D39BF">
        <w:rPr>
          <w:sz w:val="24"/>
          <w:szCs w:val="24"/>
          <w:lang w:val="sr-Cyrl-CS"/>
        </w:rPr>
        <w:t>Александар Пејчић</w:t>
      </w:r>
      <w:r w:rsidR="00960A91">
        <w:rPr>
          <w:sz w:val="24"/>
          <w:szCs w:val="24"/>
          <w:lang w:val="sr-Cyrl-CS"/>
        </w:rPr>
        <w:t>)</w:t>
      </w:r>
      <w:r w:rsidR="008B228E">
        <w:rPr>
          <w:sz w:val="24"/>
          <w:szCs w:val="24"/>
          <w:lang w:val="sr-Cyrl-CS"/>
        </w:rPr>
        <w:t>.</w:t>
      </w:r>
    </w:p>
    <w:p w:rsidR="00960A91" w:rsidRDefault="006A4534" w:rsidP="006A453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ab/>
        <w:t>Седници нису присуствовал</w:t>
      </w:r>
      <w:r>
        <w:rPr>
          <w:sz w:val="24"/>
          <w:szCs w:val="24"/>
          <w:lang w:val="sr-Cyrl-CS"/>
        </w:rPr>
        <w:t>и</w:t>
      </w:r>
      <w:r w:rsidRPr="008D39BF">
        <w:rPr>
          <w:sz w:val="24"/>
          <w:szCs w:val="24"/>
          <w:lang w:val="sr-Cyrl-CS"/>
        </w:rPr>
        <w:t xml:space="preserve"> чланови Одбора: </w:t>
      </w:r>
      <w:r w:rsidR="008B228E">
        <w:rPr>
          <w:sz w:val="24"/>
          <w:szCs w:val="24"/>
          <w:lang w:val="sr-Cyrl-CS"/>
        </w:rPr>
        <w:t xml:space="preserve">Сања Чековић, </w:t>
      </w:r>
      <w:r w:rsidR="00960A91">
        <w:rPr>
          <w:sz w:val="24"/>
          <w:szCs w:val="24"/>
          <w:lang w:val="sr-Cyrl-CS"/>
        </w:rPr>
        <w:t xml:space="preserve">Александар Радојевић, Катица Вијук, </w:t>
      </w:r>
      <w:r w:rsidRPr="008D39BF">
        <w:rPr>
          <w:sz w:val="24"/>
          <w:szCs w:val="24"/>
          <w:lang w:val="sr-Cyrl-CS"/>
        </w:rPr>
        <w:t>Славица Савељић</w:t>
      </w:r>
      <w:r w:rsidR="008B228E">
        <w:rPr>
          <w:sz w:val="24"/>
          <w:szCs w:val="24"/>
          <w:lang w:val="sr-Cyrl-CS"/>
        </w:rPr>
        <w:t xml:space="preserve"> и</w:t>
      </w:r>
      <w:r>
        <w:rPr>
          <w:sz w:val="24"/>
          <w:szCs w:val="24"/>
          <w:lang w:val="sr-Cyrl-CS"/>
        </w:rPr>
        <w:t xml:space="preserve"> </w:t>
      </w:r>
      <w:r w:rsidRPr="008D39BF">
        <w:rPr>
          <w:sz w:val="24"/>
          <w:szCs w:val="24"/>
          <w:lang w:val="sr-Cyrl-CS"/>
        </w:rPr>
        <w:t>Душица Морчев</w:t>
      </w:r>
      <w:r>
        <w:rPr>
          <w:sz w:val="24"/>
          <w:szCs w:val="24"/>
          <w:lang w:val="sr-Cyrl-CS"/>
        </w:rPr>
        <w:t>, као ни њихови заменици</w:t>
      </w:r>
      <w:r w:rsidRPr="008D39BF">
        <w:rPr>
          <w:sz w:val="24"/>
          <w:szCs w:val="24"/>
          <w:lang w:val="sr-Cyrl-CS"/>
        </w:rPr>
        <w:t>.</w:t>
      </w:r>
      <w:r w:rsidR="008B228E">
        <w:rPr>
          <w:sz w:val="24"/>
          <w:szCs w:val="24"/>
          <w:lang w:val="sr-Cyrl-CS"/>
        </w:rPr>
        <w:t xml:space="preserve"> </w:t>
      </w:r>
    </w:p>
    <w:p w:rsidR="006A4534" w:rsidRDefault="00960A91" w:rsidP="006A453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>Седници је поред чланова Одбора, присуствовала Весна Јовицки, народни посланик.</w:t>
      </w:r>
      <w:r w:rsidR="006A4534">
        <w:rPr>
          <w:sz w:val="24"/>
          <w:szCs w:val="24"/>
          <w:lang w:val="sr-Cyrl-CS"/>
        </w:rPr>
        <w:t xml:space="preserve">  </w:t>
      </w:r>
    </w:p>
    <w:p w:rsidR="006A4534" w:rsidRDefault="006A4534" w:rsidP="006A4534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  <w:t xml:space="preserve">Седници </w:t>
      </w:r>
      <w:r w:rsidR="00960A91">
        <w:rPr>
          <w:sz w:val="24"/>
          <w:szCs w:val="24"/>
          <w:lang w:val="sr-Cyrl-CS"/>
        </w:rPr>
        <w:t>је присуствовао и</w:t>
      </w:r>
      <w:r>
        <w:rPr>
          <w:sz w:val="24"/>
          <w:szCs w:val="24"/>
          <w:lang w:val="sr-Cyrl-CS"/>
        </w:rPr>
        <w:t xml:space="preserve">: </w:t>
      </w:r>
      <w:r w:rsidR="00960A91">
        <w:rPr>
          <w:sz w:val="24"/>
          <w:szCs w:val="24"/>
          <w:lang w:val="sr-Cyrl-CS"/>
        </w:rPr>
        <w:t>Зоран Милошевић, помоћник министра</w:t>
      </w:r>
      <w:r w:rsidRPr="00CE4C56">
        <w:rPr>
          <w:sz w:val="24"/>
          <w:lang w:val="sr-Cyrl-CS"/>
        </w:rPr>
        <w:t xml:space="preserve"> у Министарству рада, запошљавања и социјалне политике</w:t>
      </w:r>
      <w:r>
        <w:rPr>
          <w:sz w:val="24"/>
          <w:szCs w:val="24"/>
          <w:lang w:val="sr-Cyrl-CS"/>
        </w:rPr>
        <w:t>.</w:t>
      </w:r>
    </w:p>
    <w:p w:rsidR="006A4534" w:rsidRPr="008D39BF" w:rsidRDefault="006A4534" w:rsidP="006A4534">
      <w:pPr>
        <w:rPr>
          <w:sz w:val="24"/>
          <w:szCs w:val="24"/>
          <w:lang w:val="sr-Cyrl-CS"/>
        </w:rPr>
      </w:pPr>
    </w:p>
    <w:p w:rsidR="006A4534" w:rsidRPr="00784421" w:rsidRDefault="006A4534" w:rsidP="006A453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>На предлог</w:t>
      </w:r>
      <w:r>
        <w:rPr>
          <w:sz w:val="24"/>
          <w:szCs w:val="24"/>
          <w:lang w:val="sr-Cyrl-CS"/>
        </w:rPr>
        <w:t xml:space="preserve"> председнице Одбора усвојен је следећи </w:t>
      </w:r>
    </w:p>
    <w:p w:rsidR="006A4534" w:rsidRPr="008D39BF" w:rsidRDefault="006A4534" w:rsidP="006A4534">
      <w:pPr>
        <w:jc w:val="center"/>
        <w:rPr>
          <w:sz w:val="24"/>
          <w:szCs w:val="24"/>
          <w:lang w:val="ru-RU"/>
        </w:rPr>
      </w:pPr>
    </w:p>
    <w:p w:rsidR="006A4534" w:rsidRPr="008D39BF" w:rsidRDefault="006A4534" w:rsidP="006A4534">
      <w:pPr>
        <w:jc w:val="center"/>
        <w:rPr>
          <w:sz w:val="24"/>
          <w:szCs w:val="24"/>
          <w:lang w:val="ru-RU"/>
        </w:rPr>
      </w:pPr>
      <w:r w:rsidRPr="008D39BF">
        <w:rPr>
          <w:sz w:val="24"/>
          <w:szCs w:val="24"/>
          <w:lang w:val="ru-RU"/>
        </w:rPr>
        <w:t>Д н е в н и    р е д</w:t>
      </w:r>
      <w:r>
        <w:rPr>
          <w:sz w:val="24"/>
          <w:szCs w:val="24"/>
          <w:lang w:val="ru-RU"/>
        </w:rPr>
        <w:t>:</w:t>
      </w:r>
    </w:p>
    <w:p w:rsidR="006A4534" w:rsidRPr="008D39BF" w:rsidRDefault="006A4534" w:rsidP="006A4534">
      <w:pPr>
        <w:rPr>
          <w:sz w:val="24"/>
          <w:szCs w:val="24"/>
          <w:lang w:val="ru-RU"/>
        </w:rPr>
      </w:pPr>
    </w:p>
    <w:p w:rsidR="00960A91" w:rsidRDefault="00960A91" w:rsidP="00960A91">
      <w:pPr>
        <w:ind w:firstLine="720"/>
        <w:rPr>
          <w:lang w:val="sr-Cyrl-CS"/>
        </w:rPr>
      </w:pPr>
      <w:r>
        <w:rPr>
          <w:lang w:val="sr-Latn-CS"/>
        </w:rPr>
        <w:t xml:space="preserve">1. </w:t>
      </w:r>
      <w:r w:rsidRPr="00960A91">
        <w:rPr>
          <w:sz w:val="24"/>
          <w:szCs w:val="24"/>
          <w:lang w:val="sr-Cyrl-CS"/>
        </w:rPr>
        <w:t>Разматрање Предлога закона о измени Закона о пензијском и инвалидском осигурању, у начелу</w:t>
      </w:r>
      <w:r>
        <w:rPr>
          <w:lang w:val="sr-Cyrl-CS"/>
        </w:rPr>
        <w:t>.</w:t>
      </w:r>
    </w:p>
    <w:p w:rsidR="006A4534" w:rsidRPr="00AF1B59" w:rsidRDefault="006A4534" w:rsidP="006A4534">
      <w:pPr>
        <w:pStyle w:val="ListParagraph"/>
        <w:tabs>
          <w:tab w:val="left" w:pos="1496"/>
        </w:tabs>
        <w:rPr>
          <w:sz w:val="24"/>
          <w:szCs w:val="24"/>
          <w:lang w:val="sr-Cyrl-CS"/>
        </w:rPr>
      </w:pPr>
    </w:p>
    <w:p w:rsidR="006A4534" w:rsidRDefault="006A4534" w:rsidP="006A4534">
      <w:pPr>
        <w:tabs>
          <w:tab w:val="left" w:pos="149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RS"/>
        </w:rPr>
        <w:t xml:space="preserve">Пре преласка на разматрање утврђеног дневног реда, </w:t>
      </w:r>
      <w:r w:rsidR="00960A91">
        <w:rPr>
          <w:sz w:val="24"/>
          <w:szCs w:val="24"/>
          <w:lang w:val="sr-Cyrl-RS"/>
        </w:rPr>
        <w:t xml:space="preserve">председница је објаснила </w:t>
      </w:r>
      <w:r w:rsidR="00901C0B">
        <w:rPr>
          <w:sz w:val="24"/>
          <w:szCs w:val="24"/>
          <w:lang w:val="sr-Cyrl-RS"/>
        </w:rPr>
        <w:t xml:space="preserve">разлог </w:t>
      </w:r>
      <w:r w:rsidR="00960A91">
        <w:rPr>
          <w:sz w:val="24"/>
          <w:szCs w:val="24"/>
          <w:lang w:val="sr-Cyrl-RS"/>
        </w:rPr>
        <w:t xml:space="preserve">због </w:t>
      </w:r>
      <w:r w:rsidR="00901C0B">
        <w:rPr>
          <w:sz w:val="24"/>
          <w:szCs w:val="24"/>
          <w:lang w:val="sr-Cyrl-RS"/>
        </w:rPr>
        <w:t>ког</w:t>
      </w:r>
      <w:r w:rsidR="00960A91">
        <w:rPr>
          <w:sz w:val="24"/>
          <w:szCs w:val="24"/>
          <w:lang w:val="sr-Cyrl-RS"/>
        </w:rPr>
        <w:t xml:space="preserve"> је седница сазвана у тако кратком року и извинила се члановима Одбора</w:t>
      </w:r>
      <w:r w:rsidR="0097094A">
        <w:rPr>
          <w:sz w:val="24"/>
          <w:szCs w:val="24"/>
          <w:lang w:val="sr-Cyrl-RS"/>
        </w:rPr>
        <w:t>, као</w:t>
      </w:r>
      <w:r w:rsidR="00960A91">
        <w:rPr>
          <w:sz w:val="24"/>
          <w:szCs w:val="24"/>
          <w:lang w:val="sr-Cyrl-RS"/>
        </w:rPr>
        <w:t xml:space="preserve"> и представнику Министарства рада, запошљавања и социјалне политике.</w:t>
      </w:r>
    </w:p>
    <w:p w:rsidR="006A4534" w:rsidRPr="008D39BF" w:rsidRDefault="006A4534" w:rsidP="006A4534">
      <w:pPr>
        <w:tabs>
          <w:tab w:val="left" w:pos="1496"/>
        </w:tabs>
        <w:rPr>
          <w:sz w:val="24"/>
          <w:szCs w:val="24"/>
          <w:lang w:val="sr-Cyrl-CS"/>
        </w:rPr>
      </w:pPr>
    </w:p>
    <w:p w:rsidR="006A4534" w:rsidRDefault="006A4534" w:rsidP="006A4534">
      <w:pPr>
        <w:ind w:firstLine="720"/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u w:val="single"/>
          <w:lang w:val="sr-Cyrl-CS"/>
        </w:rPr>
        <w:t>Прва тачка дневног реда</w:t>
      </w:r>
      <w:r w:rsidRPr="008D39BF">
        <w:rPr>
          <w:sz w:val="24"/>
          <w:szCs w:val="24"/>
          <w:lang w:val="sr-Cyrl-CS"/>
        </w:rPr>
        <w:t xml:space="preserve"> </w:t>
      </w:r>
      <w:r w:rsidRPr="008D39BF">
        <w:rPr>
          <w:b/>
          <w:sz w:val="24"/>
          <w:szCs w:val="24"/>
          <w:lang w:val="sr-Cyrl-CS"/>
        </w:rPr>
        <w:t>–</w:t>
      </w:r>
      <w:r>
        <w:rPr>
          <w:b/>
          <w:sz w:val="24"/>
          <w:szCs w:val="24"/>
          <w:lang w:val="sr-Cyrl-CS"/>
        </w:rPr>
        <w:t xml:space="preserve"> </w:t>
      </w:r>
      <w:r w:rsidR="008B228E" w:rsidRPr="008B228E">
        <w:rPr>
          <w:b/>
          <w:sz w:val="24"/>
          <w:szCs w:val="24"/>
          <w:lang w:val="sr-Cyrl-CS"/>
        </w:rPr>
        <w:t>Разматрање Предлога закона о измени Закона о пензијском и инвалидском осигурању, у начелу</w:t>
      </w:r>
    </w:p>
    <w:p w:rsidR="006A4534" w:rsidRDefault="006A4534" w:rsidP="006A4534">
      <w:pPr>
        <w:rPr>
          <w:sz w:val="24"/>
          <w:szCs w:val="24"/>
          <w:lang w:val="sr-Cyrl-CS"/>
        </w:rPr>
      </w:pPr>
    </w:p>
    <w:p w:rsidR="006A4534" w:rsidRPr="00846BF5" w:rsidRDefault="006A4534" w:rsidP="008B228E">
      <w:pPr>
        <w:rPr>
          <w:b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 w:rsidR="008B228E">
        <w:rPr>
          <w:sz w:val="24"/>
          <w:szCs w:val="24"/>
          <w:lang w:val="sr-Cyrl-RS"/>
        </w:rPr>
        <w:t xml:space="preserve">Зоран Милошевић, помоћник министра рада запошљавања и социјалне политике, </w:t>
      </w:r>
      <w:r w:rsidR="00826C18">
        <w:rPr>
          <w:sz w:val="24"/>
          <w:szCs w:val="24"/>
          <w:lang w:val="sr-Cyrl-RS"/>
        </w:rPr>
        <w:t xml:space="preserve">рекао је да је измена о којој је реч, слична оној која је </w:t>
      </w:r>
      <w:r w:rsidR="00AA4D86">
        <w:rPr>
          <w:sz w:val="24"/>
          <w:szCs w:val="24"/>
          <w:lang w:val="sr-Cyrl-RS"/>
        </w:rPr>
        <w:t>урађ</w:t>
      </w:r>
      <w:r w:rsidR="00826C18">
        <w:rPr>
          <w:sz w:val="24"/>
          <w:szCs w:val="24"/>
          <w:lang w:val="sr-Cyrl-RS"/>
        </w:rPr>
        <w:t>ена</w:t>
      </w:r>
      <w:r w:rsidR="00826C18" w:rsidRPr="00826C18">
        <w:rPr>
          <w:sz w:val="24"/>
          <w:szCs w:val="24"/>
          <w:lang w:val="sr-Cyrl-RS"/>
        </w:rPr>
        <w:t xml:space="preserve"> </w:t>
      </w:r>
      <w:r w:rsidR="00826C18">
        <w:rPr>
          <w:sz w:val="24"/>
          <w:szCs w:val="24"/>
          <w:lang w:val="sr-Cyrl-RS"/>
        </w:rPr>
        <w:t>у јуну ове године. Наиме, услед промењене економске ситуације, дошло је и до промене у Закону о буџет</w:t>
      </w:r>
      <w:r w:rsidR="00C9241D">
        <w:rPr>
          <w:sz w:val="24"/>
          <w:szCs w:val="24"/>
          <w:lang w:val="sr-Cyrl-RS"/>
        </w:rPr>
        <w:t>ском систему</w:t>
      </w:r>
      <w:r w:rsidR="00826C18">
        <w:rPr>
          <w:sz w:val="24"/>
          <w:szCs w:val="24"/>
          <w:lang w:val="sr-Cyrl-RS"/>
        </w:rPr>
        <w:t xml:space="preserve">, што је довело до потребе измене у </w:t>
      </w:r>
      <w:r w:rsidR="00826C18">
        <w:rPr>
          <w:sz w:val="24"/>
          <w:szCs w:val="24"/>
          <w:lang w:val="sr-Cyrl-RS"/>
        </w:rPr>
        <w:lastRenderedPageBreak/>
        <w:t>Закону о пензијском и инвалидском осигурању. Суштин</w:t>
      </w:r>
      <w:r w:rsidR="00BD7034">
        <w:rPr>
          <w:sz w:val="24"/>
          <w:szCs w:val="24"/>
          <w:lang w:val="sr-Cyrl-RS"/>
        </w:rPr>
        <w:t>а</w:t>
      </w:r>
      <w:r w:rsidR="00826C18">
        <w:rPr>
          <w:sz w:val="24"/>
          <w:szCs w:val="24"/>
          <w:lang w:val="sr-Cyrl-RS"/>
        </w:rPr>
        <w:t xml:space="preserve"> ове измене ј</w:t>
      </w:r>
      <w:r w:rsidR="00BD7034">
        <w:rPr>
          <w:sz w:val="24"/>
          <w:szCs w:val="24"/>
          <w:lang w:val="sr-Cyrl-RS"/>
        </w:rPr>
        <w:t>е</w:t>
      </w:r>
      <w:r w:rsidR="00826C18">
        <w:rPr>
          <w:sz w:val="24"/>
          <w:szCs w:val="24"/>
          <w:lang w:val="sr-Cyrl-RS"/>
        </w:rPr>
        <w:t xml:space="preserve"> у томе што се усклађивањ</w:t>
      </w:r>
      <w:r w:rsidR="00BD7034">
        <w:rPr>
          <w:sz w:val="24"/>
          <w:szCs w:val="24"/>
          <w:lang w:val="sr-Cyrl-RS"/>
        </w:rPr>
        <w:t>е</w:t>
      </w:r>
      <w:r w:rsidR="00826C18">
        <w:rPr>
          <w:sz w:val="24"/>
          <w:szCs w:val="24"/>
          <w:lang w:val="sr-Cyrl-RS"/>
        </w:rPr>
        <w:t xml:space="preserve"> за 2015. и 2016. </w:t>
      </w:r>
      <w:r w:rsidR="00BD7034">
        <w:rPr>
          <w:sz w:val="24"/>
          <w:szCs w:val="24"/>
          <w:lang w:val="sr-Cyrl-RS"/>
        </w:rPr>
        <w:t>годину</w:t>
      </w:r>
      <w:r w:rsidR="00826C18">
        <w:rPr>
          <w:sz w:val="24"/>
          <w:szCs w:val="24"/>
          <w:lang w:val="sr-Cyrl-RS"/>
        </w:rPr>
        <w:t xml:space="preserve"> врш</w:t>
      </w:r>
      <w:r w:rsidR="006607AC">
        <w:rPr>
          <w:sz w:val="24"/>
          <w:szCs w:val="24"/>
        </w:rPr>
        <w:t>i</w:t>
      </w:r>
      <w:r w:rsidR="00826C18">
        <w:rPr>
          <w:sz w:val="24"/>
          <w:szCs w:val="24"/>
          <w:lang w:val="sr-Cyrl-RS"/>
        </w:rPr>
        <w:t xml:space="preserve"> на другачији начин, односно, до октобра 2016. године је предвиђено усклађивање пензија </w:t>
      </w:r>
      <w:r w:rsidR="00C9241D">
        <w:rPr>
          <w:sz w:val="24"/>
          <w:szCs w:val="24"/>
          <w:lang w:val="sr-Cyrl-CS"/>
        </w:rPr>
        <w:t>з</w:t>
      </w:r>
      <w:r w:rsidR="00826C18">
        <w:rPr>
          <w:sz w:val="24"/>
          <w:szCs w:val="24"/>
          <w:lang w:val="sr-Cyrl-RS"/>
        </w:rPr>
        <w:t xml:space="preserve">а 0, 5%, изузев у октобру 2014. године, када ће повећање бити </w:t>
      </w:r>
      <w:r w:rsidR="00C9241D">
        <w:rPr>
          <w:sz w:val="24"/>
          <w:szCs w:val="24"/>
          <w:lang w:val="sr-Cyrl-RS"/>
        </w:rPr>
        <w:t xml:space="preserve">за </w:t>
      </w:r>
      <w:r w:rsidR="00826C18">
        <w:rPr>
          <w:sz w:val="24"/>
          <w:szCs w:val="24"/>
          <w:lang w:val="sr-Cyrl-RS"/>
        </w:rPr>
        <w:t>1%. Услов за ово је да до</w:t>
      </w:r>
      <w:r w:rsidR="00846BF5">
        <w:rPr>
          <w:sz w:val="24"/>
          <w:szCs w:val="24"/>
          <w:lang w:val="sr-Cyrl-RS"/>
        </w:rPr>
        <w:t xml:space="preserve"> 1.</w:t>
      </w:r>
      <w:r w:rsidR="00826C18">
        <w:rPr>
          <w:sz w:val="24"/>
          <w:szCs w:val="24"/>
          <w:lang w:val="sr-Cyrl-RS"/>
        </w:rPr>
        <w:t xml:space="preserve"> јула 2014. </w:t>
      </w:r>
      <w:r w:rsidR="00846BF5">
        <w:rPr>
          <w:sz w:val="24"/>
          <w:szCs w:val="24"/>
          <w:lang w:val="sr-Cyrl-RS"/>
        </w:rPr>
        <w:t>г</w:t>
      </w:r>
      <w:r w:rsidR="00826C18">
        <w:rPr>
          <w:sz w:val="24"/>
          <w:szCs w:val="24"/>
          <w:lang w:val="sr-Cyrl-RS"/>
        </w:rPr>
        <w:t xml:space="preserve">одине </w:t>
      </w:r>
      <w:r w:rsidR="00846BF5">
        <w:rPr>
          <w:sz w:val="24"/>
          <w:szCs w:val="24"/>
          <w:lang w:val="sr-Cyrl-RS"/>
        </w:rPr>
        <w:t xml:space="preserve">буде </w:t>
      </w:r>
      <w:r w:rsidR="00826C18">
        <w:rPr>
          <w:sz w:val="24"/>
          <w:szCs w:val="24"/>
          <w:lang w:val="sr-Cyrl-RS"/>
        </w:rPr>
        <w:t>доне</w:t>
      </w:r>
      <w:r w:rsidR="00846BF5">
        <w:rPr>
          <w:sz w:val="24"/>
          <w:szCs w:val="24"/>
          <w:lang w:val="sr-Cyrl-RS"/>
        </w:rPr>
        <w:t>т</w:t>
      </w:r>
      <w:r w:rsidR="00826C18">
        <w:rPr>
          <w:sz w:val="24"/>
          <w:szCs w:val="24"/>
          <w:lang w:val="sr-Cyrl-RS"/>
        </w:rPr>
        <w:t xml:space="preserve"> пропис </w:t>
      </w:r>
      <w:r w:rsidR="00846BF5">
        <w:rPr>
          <w:sz w:val="24"/>
          <w:szCs w:val="24"/>
          <w:lang w:val="sr-Cyrl-RS"/>
        </w:rPr>
        <w:t>к</w:t>
      </w:r>
      <w:r w:rsidR="00826C18">
        <w:rPr>
          <w:sz w:val="24"/>
          <w:szCs w:val="24"/>
          <w:lang w:val="sr-Cyrl-RS"/>
        </w:rPr>
        <w:t>о</w:t>
      </w:r>
      <w:r w:rsidR="00846BF5">
        <w:rPr>
          <w:sz w:val="24"/>
          <w:szCs w:val="24"/>
          <w:lang w:val="sr-Cyrl-RS"/>
        </w:rPr>
        <w:t>јим ће се уредити</w:t>
      </w:r>
      <w:r w:rsidR="00826C18">
        <w:rPr>
          <w:sz w:val="24"/>
          <w:szCs w:val="24"/>
          <w:lang w:val="sr-Cyrl-RS"/>
        </w:rPr>
        <w:t xml:space="preserve"> уједначавањ</w:t>
      </w:r>
      <w:r w:rsidR="00846BF5">
        <w:rPr>
          <w:sz w:val="24"/>
          <w:szCs w:val="24"/>
          <w:lang w:val="sr-Cyrl-RS"/>
        </w:rPr>
        <w:t>е</w:t>
      </w:r>
      <w:r w:rsidR="00826C18">
        <w:rPr>
          <w:sz w:val="24"/>
          <w:szCs w:val="24"/>
          <w:lang w:val="sr-Cyrl-RS"/>
        </w:rPr>
        <w:t xml:space="preserve"> </w:t>
      </w:r>
      <w:r w:rsidR="00846BF5">
        <w:rPr>
          <w:sz w:val="24"/>
          <w:szCs w:val="24"/>
          <w:lang w:val="sr-Cyrl-RS"/>
        </w:rPr>
        <w:t xml:space="preserve">зарада запослених у јавном сектору. Док је у претходном закону износ </w:t>
      </w:r>
      <w:r w:rsidR="00846BF5" w:rsidRPr="00846BF5">
        <w:rPr>
          <w:sz w:val="24"/>
          <w:szCs w:val="24"/>
          <w:lang w:val="sr-Cyrl-RS"/>
        </w:rPr>
        <w:t>би</w:t>
      </w:r>
      <w:r w:rsidR="00846BF5">
        <w:rPr>
          <w:sz w:val="24"/>
          <w:szCs w:val="24"/>
          <w:lang w:val="sr-Cyrl-RS"/>
        </w:rPr>
        <w:t>о утврђен у зависности од реалног раста бруто домаћег производа,</w:t>
      </w:r>
      <w:r w:rsidR="00826C18" w:rsidRPr="0097094A">
        <w:rPr>
          <w:sz w:val="24"/>
          <w:szCs w:val="24"/>
          <w:lang w:val="sr-Cyrl-RS"/>
        </w:rPr>
        <w:t xml:space="preserve"> </w:t>
      </w:r>
      <w:r w:rsidR="00846BF5" w:rsidRPr="0097094A">
        <w:rPr>
          <w:sz w:val="24"/>
          <w:szCs w:val="24"/>
          <w:lang w:val="sr-Cyrl-RS"/>
        </w:rPr>
        <w:t>сада</w:t>
      </w:r>
      <w:r w:rsidR="00846BF5">
        <w:rPr>
          <w:sz w:val="24"/>
          <w:szCs w:val="24"/>
          <w:lang w:val="sr-Cyrl-RS"/>
        </w:rPr>
        <w:t xml:space="preserve"> је предвиђен фиксни износ, што значи – на исти начин као у Закону о буџет</w:t>
      </w:r>
      <w:r w:rsidR="00C9241D">
        <w:rPr>
          <w:sz w:val="24"/>
          <w:szCs w:val="24"/>
          <w:lang w:val="sr-Cyrl-RS"/>
        </w:rPr>
        <w:t>ском систему</w:t>
      </w:r>
      <w:r w:rsidR="00846BF5">
        <w:rPr>
          <w:sz w:val="24"/>
          <w:szCs w:val="24"/>
          <w:lang w:val="sr-Cyrl-RS"/>
        </w:rPr>
        <w:t xml:space="preserve">. </w:t>
      </w:r>
    </w:p>
    <w:p w:rsidR="006A4534" w:rsidRPr="00846BF5" w:rsidRDefault="006A4534" w:rsidP="006A4534">
      <w:pPr>
        <w:rPr>
          <w:b/>
          <w:sz w:val="24"/>
          <w:szCs w:val="24"/>
          <w:lang w:val="sr-Cyrl-RS"/>
        </w:rPr>
      </w:pPr>
    </w:p>
    <w:p w:rsidR="006A4534" w:rsidRDefault="006A4534" w:rsidP="006A4534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У дискусији су учествовали</w:t>
      </w:r>
      <w:r w:rsidR="008C2E92">
        <w:rPr>
          <w:sz w:val="24"/>
          <w:szCs w:val="24"/>
          <w:lang w:val="sr-Cyrl-RS"/>
        </w:rPr>
        <w:t>: Љиљана Лучић и Миљенко Дерета</w:t>
      </w:r>
      <w:r>
        <w:rPr>
          <w:sz w:val="24"/>
          <w:szCs w:val="24"/>
          <w:lang w:val="sr-Cyrl-RS"/>
        </w:rPr>
        <w:t>.</w:t>
      </w:r>
    </w:p>
    <w:p w:rsidR="006A4534" w:rsidRDefault="006A4534" w:rsidP="006A4534">
      <w:pPr>
        <w:rPr>
          <w:sz w:val="24"/>
          <w:szCs w:val="24"/>
          <w:lang w:val="sr-Cyrl-RS"/>
        </w:rPr>
      </w:pPr>
    </w:p>
    <w:p w:rsidR="008C2E92" w:rsidRDefault="008C2E92" w:rsidP="008C2E9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  <w:t>Љиљана Лучић је</w:t>
      </w:r>
      <w:r w:rsidR="000E126B">
        <w:rPr>
          <w:sz w:val="24"/>
          <w:szCs w:val="24"/>
          <w:lang w:val="sr-Cyrl-RS"/>
        </w:rPr>
        <w:t xml:space="preserve"> </w:t>
      </w:r>
      <w:r w:rsidR="002901B2">
        <w:rPr>
          <w:sz w:val="24"/>
          <w:szCs w:val="24"/>
          <w:lang w:val="sr-Cyrl-RS"/>
        </w:rPr>
        <w:t>рекла да је свима јасно у каквој смо економској ситуацији, али да је ово решење потпуно непримерено. Сматра да се гласањем за овакво решење, пензионерима шаље порука</w:t>
      </w:r>
      <w:r w:rsidR="00965EAA">
        <w:rPr>
          <w:sz w:val="24"/>
          <w:szCs w:val="24"/>
          <w:lang w:val="sr-Cyrl-RS"/>
        </w:rPr>
        <w:t xml:space="preserve"> да ће до 2016. године, ситуација сваке године бити све гора, а пензије реално све ниже, као и њихов животни стандард. </w:t>
      </w:r>
      <w:r w:rsidR="00B259FA">
        <w:rPr>
          <w:sz w:val="24"/>
          <w:szCs w:val="24"/>
          <w:lang w:val="sr-Cyrl-RS"/>
        </w:rPr>
        <w:t xml:space="preserve">Истакла је да је забрињавајућ </w:t>
      </w:r>
      <w:r w:rsidR="00E43850">
        <w:rPr>
          <w:sz w:val="24"/>
          <w:szCs w:val="24"/>
          <w:lang w:val="sr-Cyrl-RS"/>
        </w:rPr>
        <w:t>овакав</w:t>
      </w:r>
      <w:r w:rsidR="00B259FA">
        <w:rPr>
          <w:sz w:val="24"/>
          <w:szCs w:val="24"/>
          <w:lang w:val="sr-Cyrl-RS"/>
        </w:rPr>
        <w:t xml:space="preserve"> мањак оптимизма и став Владе да у економији земље у предстојећем периоду неће </w:t>
      </w:r>
      <w:r w:rsidR="006D0D3E">
        <w:rPr>
          <w:sz w:val="24"/>
          <w:szCs w:val="24"/>
          <w:lang w:val="sr-Cyrl-RS"/>
        </w:rPr>
        <w:t>доћи до позитивних помака</w:t>
      </w:r>
      <w:r w:rsidR="0097094A">
        <w:rPr>
          <w:sz w:val="24"/>
          <w:szCs w:val="24"/>
          <w:lang w:val="sr-Cyrl-RS"/>
        </w:rPr>
        <w:t>.</w:t>
      </w:r>
      <w:r w:rsidR="006D0D3E">
        <w:rPr>
          <w:sz w:val="24"/>
          <w:szCs w:val="24"/>
          <w:lang w:val="sr-Cyrl-RS"/>
        </w:rPr>
        <w:t xml:space="preserve"> </w:t>
      </w:r>
      <w:r w:rsidR="0097094A">
        <w:rPr>
          <w:sz w:val="24"/>
          <w:szCs w:val="24"/>
          <w:lang w:val="sr-Cyrl-RS"/>
        </w:rPr>
        <w:t>Зб</w:t>
      </w:r>
      <w:r w:rsidR="006D0D3E">
        <w:rPr>
          <w:sz w:val="24"/>
          <w:szCs w:val="24"/>
          <w:lang w:val="sr-Cyrl-RS"/>
        </w:rPr>
        <w:t>ог</w:t>
      </w:r>
      <w:r w:rsidR="0097094A">
        <w:rPr>
          <w:sz w:val="24"/>
          <w:szCs w:val="24"/>
          <w:lang w:val="sr-Cyrl-RS"/>
        </w:rPr>
        <w:t xml:space="preserve"> свег</w:t>
      </w:r>
      <w:r w:rsidR="006D0D3E">
        <w:rPr>
          <w:sz w:val="24"/>
          <w:szCs w:val="24"/>
          <w:lang w:val="sr-Cyrl-RS"/>
        </w:rPr>
        <w:t>а</w:t>
      </w:r>
      <w:r w:rsidR="0097094A">
        <w:rPr>
          <w:sz w:val="24"/>
          <w:szCs w:val="24"/>
          <w:lang w:val="sr-Cyrl-RS"/>
        </w:rPr>
        <w:t xml:space="preserve"> наведеног,</w:t>
      </w:r>
      <w:r w:rsidR="006D0D3E">
        <w:rPr>
          <w:sz w:val="24"/>
          <w:szCs w:val="24"/>
          <w:lang w:val="sr-Cyrl-RS"/>
        </w:rPr>
        <w:t xml:space="preserve"> неће подржати Предлог закона. </w:t>
      </w:r>
      <w:r w:rsidR="00965EAA">
        <w:rPr>
          <w:sz w:val="24"/>
          <w:szCs w:val="24"/>
          <w:lang w:val="sr-Cyrl-RS"/>
        </w:rPr>
        <w:t xml:space="preserve">  </w:t>
      </w:r>
    </w:p>
    <w:p w:rsidR="00447778" w:rsidRDefault="006D0D3E" w:rsidP="008C2E92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8C2E92">
        <w:rPr>
          <w:sz w:val="24"/>
          <w:szCs w:val="24"/>
          <w:lang w:val="sr-Cyrl-RS"/>
        </w:rPr>
        <w:t xml:space="preserve">Миљенко Дерета је </w:t>
      </w:r>
      <w:r>
        <w:rPr>
          <w:sz w:val="24"/>
          <w:szCs w:val="24"/>
          <w:lang w:val="sr-Cyrl-RS"/>
        </w:rPr>
        <w:t>подсетио да</w:t>
      </w:r>
      <w:r w:rsidR="00E4385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је странка којој припада – Либерално демократска партија</w:t>
      </w:r>
      <w:r w:rsidR="00E43850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дала предлог да се ова тачка скине са дневног реда Народне скупштине, јер сматрају да је непримерен тренутак у ком се ова измена врши. </w:t>
      </w:r>
      <w:r w:rsidR="00E43850">
        <w:rPr>
          <w:sz w:val="24"/>
          <w:szCs w:val="24"/>
          <w:lang w:val="sr-Cyrl-RS"/>
        </w:rPr>
        <w:t>Рекао је да повећање од 0, 5% представља обману пензионера и нереално обећање, посебно у к</w:t>
      </w:r>
      <w:bookmarkStart w:id="0" w:name="_GoBack"/>
      <w:bookmarkEnd w:id="0"/>
      <w:r w:rsidR="00E43850">
        <w:rPr>
          <w:sz w:val="24"/>
          <w:szCs w:val="24"/>
          <w:lang w:val="sr-Cyrl-RS"/>
        </w:rPr>
        <w:t xml:space="preserve">онтексту чињенице да је неопходна темељна ревизија пензионог система, као и да ће ова врста измене довести до катастрофалних резултата. Истакао је да ће гласати против Предлога закона. </w:t>
      </w:r>
    </w:p>
    <w:p w:rsidR="00447778" w:rsidRDefault="00447778" w:rsidP="008C2E92">
      <w:pPr>
        <w:rPr>
          <w:sz w:val="24"/>
          <w:szCs w:val="24"/>
          <w:lang w:val="sr-Cyrl-RS"/>
        </w:rPr>
      </w:pPr>
    </w:p>
    <w:p w:rsidR="006A4534" w:rsidRPr="00447778" w:rsidRDefault="00447778" w:rsidP="008C2E92">
      <w:pPr>
        <w:rPr>
          <w:sz w:val="24"/>
          <w:szCs w:val="24"/>
          <w:lang w:val="sr-Cyrl-RS"/>
        </w:rPr>
      </w:pPr>
      <w:r w:rsidRPr="00447778">
        <w:rPr>
          <w:sz w:val="24"/>
          <w:szCs w:val="24"/>
          <w:lang w:val="sr-Cyrl-RS"/>
        </w:rPr>
        <w:tab/>
        <w:t xml:space="preserve">Одбор је </w:t>
      </w:r>
      <w:r>
        <w:rPr>
          <w:sz w:val="24"/>
          <w:szCs w:val="24"/>
          <w:lang w:val="sr-Cyrl-RS"/>
        </w:rPr>
        <w:t xml:space="preserve">већином гласова (7 за, 3 против, 1 није гласао) </w:t>
      </w:r>
      <w:r w:rsidRPr="00447778">
        <w:rPr>
          <w:sz w:val="24"/>
          <w:lang w:val="sr-Cyrl-CS"/>
        </w:rPr>
        <w:t>одлучио да предложи Народној скупштини да прихвати Предлог закона о измени Закона о пензијском и инвалидском осигурању</w:t>
      </w:r>
      <w:r w:rsidRPr="00447778">
        <w:rPr>
          <w:lang w:val="sr-Cyrl-CS"/>
        </w:rPr>
        <w:t xml:space="preserve">, </w:t>
      </w:r>
      <w:r w:rsidRPr="0097094A">
        <w:rPr>
          <w:sz w:val="24"/>
          <w:szCs w:val="24"/>
          <w:lang w:val="sr-Cyrl-CS"/>
        </w:rPr>
        <w:t>у начелу</w:t>
      </w:r>
      <w:r w:rsidRPr="00447778">
        <w:rPr>
          <w:sz w:val="24"/>
          <w:lang w:val="sr-Cyrl-CS"/>
        </w:rPr>
        <w:t>.</w:t>
      </w:r>
      <w:r w:rsidR="006A4534" w:rsidRPr="00447778">
        <w:rPr>
          <w:sz w:val="24"/>
          <w:szCs w:val="24"/>
          <w:lang w:val="sr-Cyrl-RS"/>
        </w:rPr>
        <w:tab/>
      </w:r>
    </w:p>
    <w:p w:rsidR="008C2E92" w:rsidRPr="00D8392D" w:rsidRDefault="008C2E92" w:rsidP="008C2E92">
      <w:pPr>
        <w:rPr>
          <w:sz w:val="24"/>
          <w:lang w:val="sr-Cyrl-CS"/>
        </w:rPr>
      </w:pPr>
    </w:p>
    <w:p w:rsidR="006A4534" w:rsidRPr="003356F4" w:rsidRDefault="006A4534" w:rsidP="006A4534">
      <w:pPr>
        <w:tabs>
          <w:tab w:val="clear" w:pos="1440"/>
          <w:tab w:val="left" w:pos="0"/>
        </w:tabs>
        <w:rPr>
          <w:sz w:val="24"/>
          <w:lang w:val="sr-Cyrl-CS"/>
        </w:rPr>
      </w:pPr>
      <w:r>
        <w:rPr>
          <w:sz w:val="24"/>
          <w:lang w:val="sr-Cyrl-CS"/>
        </w:rPr>
        <w:tab/>
      </w:r>
      <w:r>
        <w:rPr>
          <w:sz w:val="24"/>
          <w:lang w:val="sr-Cyrl-CS"/>
        </w:rPr>
        <w:tab/>
      </w:r>
      <w:r w:rsidR="00447778" w:rsidRPr="00D8392D">
        <w:rPr>
          <w:sz w:val="24"/>
          <w:lang w:val="sr-Cyrl-CS"/>
        </w:rPr>
        <w:t>За известиоца Одбора н</w:t>
      </w:r>
      <w:r w:rsidR="00447778">
        <w:rPr>
          <w:sz w:val="24"/>
          <w:lang w:val="sr-Cyrl-CS"/>
        </w:rPr>
        <w:t>а седници Народне скупш</w:t>
      </w:r>
      <w:r w:rsidR="00447778" w:rsidRPr="00D8392D">
        <w:rPr>
          <w:sz w:val="24"/>
          <w:lang w:val="sr-Cyrl-CS"/>
        </w:rPr>
        <w:t>тине</w:t>
      </w:r>
      <w:r w:rsidR="00447778">
        <w:rPr>
          <w:sz w:val="24"/>
          <w:lang w:val="sr-Cyrl-CS"/>
        </w:rPr>
        <w:t>,</w:t>
      </w:r>
      <w:r w:rsidR="00447778" w:rsidRPr="00D8392D">
        <w:rPr>
          <w:sz w:val="24"/>
          <w:lang w:val="sr-Cyrl-CS"/>
        </w:rPr>
        <w:t xml:space="preserve"> одређен</w:t>
      </w:r>
      <w:r w:rsidR="00447778">
        <w:rPr>
          <w:sz w:val="24"/>
          <w:lang w:val="sr-Cyrl-CS"/>
        </w:rPr>
        <w:t>а</w:t>
      </w:r>
      <w:r w:rsidR="00447778" w:rsidRPr="00D8392D">
        <w:rPr>
          <w:sz w:val="24"/>
          <w:lang w:val="sr-Cyrl-CS"/>
        </w:rPr>
        <w:t xml:space="preserve"> је М</w:t>
      </w:r>
      <w:r w:rsidR="00447778">
        <w:rPr>
          <w:sz w:val="24"/>
          <w:lang w:val="sr-Cyrl-CS"/>
        </w:rPr>
        <w:t>илица</w:t>
      </w:r>
      <w:r w:rsidR="00447778" w:rsidRPr="00D8392D">
        <w:rPr>
          <w:sz w:val="24"/>
          <w:lang w:val="sr-Cyrl-CS"/>
        </w:rPr>
        <w:t xml:space="preserve"> </w:t>
      </w:r>
      <w:r w:rsidR="00447778">
        <w:rPr>
          <w:sz w:val="24"/>
          <w:lang w:val="sr-Cyrl-CS"/>
        </w:rPr>
        <w:t>Дроњак</w:t>
      </w:r>
      <w:r w:rsidR="00447778" w:rsidRPr="00D8392D">
        <w:rPr>
          <w:sz w:val="24"/>
          <w:lang w:val="sr-Cyrl-CS"/>
        </w:rPr>
        <w:t>, председни</w:t>
      </w:r>
      <w:r w:rsidR="00447778">
        <w:rPr>
          <w:sz w:val="24"/>
          <w:lang w:val="sr-Cyrl-CS"/>
        </w:rPr>
        <w:t>ца</w:t>
      </w:r>
      <w:r w:rsidR="00447778" w:rsidRPr="00D8392D">
        <w:rPr>
          <w:sz w:val="24"/>
          <w:lang w:val="sr-Cyrl-CS"/>
        </w:rPr>
        <w:t xml:space="preserve"> Одбора</w:t>
      </w:r>
      <w:r w:rsidR="00447778">
        <w:rPr>
          <w:sz w:val="24"/>
          <w:lang w:val="sr-Cyrl-CS"/>
        </w:rPr>
        <w:t xml:space="preserve">. </w:t>
      </w:r>
    </w:p>
    <w:p w:rsidR="006A4534" w:rsidRPr="00072075" w:rsidRDefault="006A4534" w:rsidP="006A4534">
      <w:pPr>
        <w:rPr>
          <w:sz w:val="24"/>
          <w:szCs w:val="24"/>
          <w:lang w:val="sr-Cyrl-CS"/>
        </w:rPr>
      </w:pPr>
    </w:p>
    <w:p w:rsidR="006A4534" w:rsidRDefault="006A4534" w:rsidP="006A4534">
      <w:pPr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ab/>
        <w:t xml:space="preserve">Седница је завршена у </w:t>
      </w:r>
      <w:r w:rsidR="00447778">
        <w:rPr>
          <w:sz w:val="24"/>
          <w:szCs w:val="24"/>
          <w:lang w:val="sr-Cyrl-CS"/>
        </w:rPr>
        <w:t>09</w:t>
      </w:r>
      <w:r w:rsidRPr="008D39BF">
        <w:rPr>
          <w:sz w:val="24"/>
          <w:szCs w:val="24"/>
          <w:lang w:val="sr-Cyrl-CS"/>
        </w:rPr>
        <w:t xml:space="preserve">, </w:t>
      </w:r>
      <w:r w:rsidR="00447778">
        <w:rPr>
          <w:sz w:val="24"/>
          <w:szCs w:val="24"/>
          <w:lang w:val="sr-Cyrl-CS"/>
        </w:rPr>
        <w:t>5</w:t>
      </w:r>
      <w:r>
        <w:rPr>
          <w:sz w:val="24"/>
          <w:szCs w:val="24"/>
          <w:lang w:val="sr-Cyrl-CS"/>
        </w:rPr>
        <w:t>0</w:t>
      </w:r>
      <w:r w:rsidRPr="008D39BF">
        <w:rPr>
          <w:sz w:val="24"/>
          <w:szCs w:val="24"/>
          <w:lang w:val="sr-Cyrl-CS"/>
        </w:rPr>
        <w:t xml:space="preserve"> часова.</w:t>
      </w:r>
    </w:p>
    <w:p w:rsidR="006A4534" w:rsidRDefault="006A4534" w:rsidP="006A4534">
      <w:pPr>
        <w:rPr>
          <w:sz w:val="24"/>
          <w:szCs w:val="24"/>
          <w:lang w:val="sr-Cyrl-CS"/>
        </w:rPr>
      </w:pPr>
    </w:p>
    <w:p w:rsidR="006A4534" w:rsidRDefault="006A4534" w:rsidP="006A4534">
      <w:pPr>
        <w:rPr>
          <w:sz w:val="24"/>
          <w:szCs w:val="24"/>
          <w:lang w:val="sr-Cyrl-CS"/>
        </w:rPr>
      </w:pPr>
    </w:p>
    <w:p w:rsidR="006A4534" w:rsidRDefault="006A4534" w:rsidP="006A4534">
      <w:pPr>
        <w:rPr>
          <w:sz w:val="24"/>
          <w:szCs w:val="24"/>
          <w:lang w:val="sr-Cyrl-CS"/>
        </w:rPr>
      </w:pPr>
    </w:p>
    <w:p w:rsidR="006A4534" w:rsidRPr="008D39BF" w:rsidRDefault="006A4534" w:rsidP="006A4534">
      <w:pPr>
        <w:rPr>
          <w:sz w:val="24"/>
          <w:szCs w:val="24"/>
          <w:lang w:val="sr-Cyrl-CS"/>
        </w:rPr>
      </w:pPr>
    </w:p>
    <w:p w:rsidR="006A4534" w:rsidRPr="008D39BF" w:rsidRDefault="006A4534" w:rsidP="006A4534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  <w:r w:rsidRPr="008D39BF">
        <w:rPr>
          <w:sz w:val="24"/>
          <w:szCs w:val="24"/>
          <w:lang w:val="sr-Cyrl-CS"/>
        </w:rPr>
        <w:t xml:space="preserve">     СЕКРЕТАР</w:t>
      </w:r>
      <w:r w:rsidRPr="008D39BF">
        <w:rPr>
          <w:sz w:val="24"/>
          <w:szCs w:val="24"/>
          <w:lang w:val="sr-Cyrl-CS"/>
        </w:rPr>
        <w:tab/>
        <w:t xml:space="preserve">ПРЕДСЕДНИЦА </w:t>
      </w:r>
    </w:p>
    <w:p w:rsidR="006A4534" w:rsidRPr="008D39BF" w:rsidRDefault="006A4534" w:rsidP="006A4534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A4534" w:rsidRPr="0095653D" w:rsidRDefault="006A4534" w:rsidP="006A4534">
      <w:pPr>
        <w:tabs>
          <w:tab w:val="center" w:pos="2244"/>
          <w:tab w:val="center" w:pos="6732"/>
        </w:tabs>
        <w:rPr>
          <w:lang w:val="sr-Cyrl-RS"/>
        </w:rPr>
      </w:pPr>
      <w:r w:rsidRPr="008D39BF">
        <w:rPr>
          <w:sz w:val="24"/>
          <w:szCs w:val="24"/>
          <w:lang w:val="sr-Cyrl-CS"/>
        </w:rPr>
        <w:t xml:space="preserve">  Жужана Сич Леви</w:t>
      </w:r>
      <w:r w:rsidRPr="008D39BF">
        <w:rPr>
          <w:sz w:val="24"/>
          <w:szCs w:val="24"/>
          <w:lang w:val="sr-Cyrl-CS"/>
        </w:rPr>
        <w:tab/>
      </w:r>
      <w:r w:rsidRPr="008D39BF">
        <w:rPr>
          <w:sz w:val="24"/>
          <w:szCs w:val="24"/>
          <w:lang w:val="sr-Cyrl-CS"/>
        </w:rPr>
        <w:tab/>
        <w:t>Милица Дроњак</w:t>
      </w:r>
    </w:p>
    <w:p w:rsidR="006A4534" w:rsidRPr="00E824B4" w:rsidRDefault="006A4534" w:rsidP="006A4534">
      <w:pPr>
        <w:rPr>
          <w:lang w:val="sr-Cyrl-CS"/>
        </w:rPr>
      </w:pPr>
    </w:p>
    <w:p w:rsidR="00585B35" w:rsidRPr="00960A91" w:rsidRDefault="00585B35">
      <w:pPr>
        <w:rPr>
          <w:lang w:val="sr-Cyrl-RS"/>
        </w:rPr>
      </w:pPr>
    </w:p>
    <w:sectPr w:rsidR="00585B35" w:rsidRPr="00960A91" w:rsidSect="00E27319">
      <w:headerReference w:type="even" r:id="rId8"/>
      <w:headerReference w:type="default" r:id="rId9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E9E" w:rsidRDefault="00330E9E">
      <w:r>
        <w:separator/>
      </w:r>
    </w:p>
  </w:endnote>
  <w:endnote w:type="continuationSeparator" w:id="0">
    <w:p w:rsidR="00330E9E" w:rsidRDefault="0033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E9E" w:rsidRDefault="00330E9E">
      <w:r>
        <w:separator/>
      </w:r>
    </w:p>
  </w:footnote>
  <w:footnote w:type="continuationSeparator" w:id="0">
    <w:p w:rsidR="00330E9E" w:rsidRDefault="00330E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19" w:rsidRDefault="00901C0B" w:rsidP="00E273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27319" w:rsidRDefault="00330E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319" w:rsidRDefault="00901C0B" w:rsidP="00E273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48A1">
      <w:rPr>
        <w:rStyle w:val="PageNumber"/>
      </w:rPr>
      <w:t>2</w:t>
    </w:r>
    <w:r>
      <w:rPr>
        <w:rStyle w:val="PageNumber"/>
      </w:rPr>
      <w:fldChar w:fldCharType="end"/>
    </w:r>
  </w:p>
  <w:p w:rsidR="00E27319" w:rsidRDefault="00330E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9D5E50"/>
    <w:multiLevelType w:val="hybridMultilevel"/>
    <w:tmpl w:val="B4440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534"/>
    <w:rsid w:val="0008041E"/>
    <w:rsid w:val="000E126B"/>
    <w:rsid w:val="002901B2"/>
    <w:rsid w:val="00330E9E"/>
    <w:rsid w:val="00447778"/>
    <w:rsid w:val="00585B35"/>
    <w:rsid w:val="00627F1A"/>
    <w:rsid w:val="006607AC"/>
    <w:rsid w:val="006A4534"/>
    <w:rsid w:val="006D0D3E"/>
    <w:rsid w:val="00826C18"/>
    <w:rsid w:val="00846BF5"/>
    <w:rsid w:val="008648A1"/>
    <w:rsid w:val="008B150D"/>
    <w:rsid w:val="008B228E"/>
    <w:rsid w:val="008C2E92"/>
    <w:rsid w:val="00901C0B"/>
    <w:rsid w:val="00922375"/>
    <w:rsid w:val="00960A91"/>
    <w:rsid w:val="00965EAA"/>
    <w:rsid w:val="0097094A"/>
    <w:rsid w:val="009961CD"/>
    <w:rsid w:val="009C04CD"/>
    <w:rsid w:val="00A1726A"/>
    <w:rsid w:val="00A4611A"/>
    <w:rsid w:val="00AA4D86"/>
    <w:rsid w:val="00B259FA"/>
    <w:rsid w:val="00BD7034"/>
    <w:rsid w:val="00C9241D"/>
    <w:rsid w:val="00CA68D3"/>
    <w:rsid w:val="00E30874"/>
    <w:rsid w:val="00E43850"/>
    <w:rsid w:val="00F66A45"/>
    <w:rsid w:val="00F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534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4534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4534"/>
    <w:rPr>
      <w:rFonts w:eastAsia="Times New Roman"/>
      <w:noProof/>
      <w:sz w:val="26"/>
      <w:szCs w:val="26"/>
    </w:rPr>
  </w:style>
  <w:style w:type="character" w:styleId="PageNumber">
    <w:name w:val="page number"/>
    <w:rsid w:val="006A4534"/>
  </w:style>
  <w:style w:type="paragraph" w:styleId="ListParagraph">
    <w:name w:val="List Paragraph"/>
    <w:basedOn w:val="Normal"/>
    <w:uiPriority w:val="34"/>
    <w:qFormat/>
    <w:rsid w:val="006A45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534"/>
    <w:pPr>
      <w:tabs>
        <w:tab w:val="left" w:pos="1440"/>
      </w:tabs>
      <w:spacing w:after="0" w:line="240" w:lineRule="auto"/>
      <w:jc w:val="both"/>
    </w:pPr>
    <w:rPr>
      <w:rFonts w:eastAsia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A4534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A4534"/>
    <w:rPr>
      <w:rFonts w:eastAsia="Times New Roman"/>
      <w:noProof/>
      <w:sz w:val="26"/>
      <w:szCs w:val="26"/>
    </w:rPr>
  </w:style>
  <w:style w:type="character" w:styleId="PageNumber">
    <w:name w:val="page number"/>
    <w:rsid w:val="006A4534"/>
  </w:style>
  <w:style w:type="paragraph" w:styleId="ListParagraph">
    <w:name w:val="List Paragraph"/>
    <w:basedOn w:val="Normal"/>
    <w:uiPriority w:val="34"/>
    <w:qFormat/>
    <w:rsid w:val="006A4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Butkovic</dc:creator>
  <cp:lastModifiedBy>Zuzana Sic Levi</cp:lastModifiedBy>
  <cp:revision>2</cp:revision>
  <cp:lastPrinted>2013-12-06T11:57:00Z</cp:lastPrinted>
  <dcterms:created xsi:type="dcterms:W3CDTF">2013-12-06T11:59:00Z</dcterms:created>
  <dcterms:modified xsi:type="dcterms:W3CDTF">2013-12-06T11:59:00Z</dcterms:modified>
</cp:coreProperties>
</file>