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E0" w:rsidRDefault="001853E0" w:rsidP="003D2F6B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</w:p>
    <w:p w:rsidR="003D2F6B" w:rsidRDefault="00722159" w:rsidP="003D2F6B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РЕПУБЛИКА</w:t>
      </w:r>
      <w:r w:rsidR="003D2F6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СРБИЈА</w:t>
      </w:r>
    </w:p>
    <w:p w:rsidR="003D2F6B" w:rsidRDefault="00722159" w:rsidP="003D2F6B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НАРОДНА</w:t>
      </w:r>
      <w:r w:rsidR="003D2F6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СКУПШТИНА</w:t>
      </w:r>
    </w:p>
    <w:p w:rsidR="003D2F6B" w:rsidRPr="00CC4FF2" w:rsidRDefault="003D2F6B" w:rsidP="003D2F6B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722159">
        <w:rPr>
          <w:rFonts w:eastAsia="Times New Roman"/>
          <w:szCs w:val="24"/>
          <w:lang w:val="ru-RU"/>
        </w:rPr>
        <w:t>Број</w:t>
      </w:r>
      <w:r>
        <w:rPr>
          <w:rFonts w:eastAsia="Times New Roman"/>
          <w:szCs w:val="24"/>
          <w:lang w:val="ru-RU"/>
        </w:rPr>
        <w:t xml:space="preserve"> 06-2/223-21</w:t>
      </w:r>
    </w:p>
    <w:p w:rsidR="003D2F6B" w:rsidRDefault="003D2F6B" w:rsidP="003D2F6B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9. </w:t>
      </w:r>
      <w:r w:rsidR="00722159">
        <w:rPr>
          <w:rFonts w:eastAsia="Times New Roman"/>
          <w:szCs w:val="24"/>
          <w:lang w:val="sr-Cyrl-RS"/>
        </w:rPr>
        <w:t>јун</w:t>
      </w:r>
      <w:r>
        <w:rPr>
          <w:rFonts w:eastAsia="Times New Roman"/>
          <w:szCs w:val="24"/>
          <w:lang w:val="sr-Cyrl-RS"/>
        </w:rPr>
        <w:t xml:space="preserve"> 2021. </w:t>
      </w:r>
      <w:r w:rsidR="00722159">
        <w:rPr>
          <w:rFonts w:eastAsia="Times New Roman"/>
          <w:szCs w:val="24"/>
          <w:lang w:val="sr-Cyrl-RS"/>
        </w:rPr>
        <w:t>године</w:t>
      </w:r>
    </w:p>
    <w:p w:rsidR="0057165F" w:rsidRPr="00464ADB" w:rsidRDefault="00722159" w:rsidP="00464ADB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Б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е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о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г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р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а</w:t>
      </w:r>
      <w:r w:rsidR="00464ADB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д</w:t>
      </w:r>
    </w:p>
    <w:p w:rsidR="009A4F59" w:rsidRDefault="009A4F59" w:rsidP="003D2F6B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853E0" w:rsidRDefault="001853E0" w:rsidP="003D2F6B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3D2F6B" w:rsidRPr="00AA68C5" w:rsidRDefault="00722159" w:rsidP="003D2F6B">
      <w:pPr>
        <w:spacing w:after="120" w:line="240" w:lineRule="auto"/>
        <w:ind w:right="187"/>
        <w:jc w:val="center"/>
        <w:rPr>
          <w:rFonts w:eastAsia="Times New Roman"/>
          <w:b/>
          <w:sz w:val="40"/>
          <w:szCs w:val="40"/>
          <w:lang w:val="sr-Cyrl-RS"/>
        </w:rPr>
      </w:pPr>
      <w:r>
        <w:rPr>
          <w:rFonts w:eastAsia="Times New Roman"/>
          <w:b/>
          <w:sz w:val="40"/>
          <w:szCs w:val="40"/>
          <w:lang w:val="ru-RU"/>
        </w:rPr>
        <w:t>З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А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П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И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С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Н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И</w:t>
      </w:r>
      <w:r w:rsidR="003D2F6B" w:rsidRPr="00AA68C5">
        <w:rPr>
          <w:rFonts w:eastAsia="Times New Roman"/>
          <w:b/>
          <w:sz w:val="40"/>
          <w:szCs w:val="40"/>
          <w:lang w:val="ru-RU"/>
        </w:rPr>
        <w:t xml:space="preserve"> </w:t>
      </w:r>
      <w:r>
        <w:rPr>
          <w:rFonts w:eastAsia="Times New Roman"/>
          <w:b/>
          <w:sz w:val="40"/>
          <w:szCs w:val="40"/>
          <w:lang w:val="ru-RU"/>
        </w:rPr>
        <w:t>К</w:t>
      </w:r>
    </w:p>
    <w:p w:rsidR="003D2F6B" w:rsidRPr="009E6952" w:rsidRDefault="00722159" w:rsidP="003D2F6B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СЕДНИЦЕ</w:t>
      </w:r>
      <w:r w:rsidR="003D2F6B" w:rsidRPr="009E695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ЧЕТВРТОГ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ВАНРЕДНОГ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ЗАСЕДАЊА</w:t>
      </w:r>
    </w:p>
    <w:p w:rsidR="003D2F6B" w:rsidRPr="00CE078F" w:rsidRDefault="00722159" w:rsidP="003D2F6B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НАРОДНЕ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СКУПШ</w:t>
      </w:r>
      <w:r>
        <w:rPr>
          <w:rFonts w:eastAsia="Times New Roman"/>
          <w:b/>
          <w:sz w:val="28"/>
          <w:szCs w:val="28"/>
          <w:lang w:val="sr-Cyrl-RS"/>
        </w:rPr>
        <w:t>ТИНЕ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РЕПУБЛИКЕ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СРБИЈЕ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У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ДВАНАЕСТОМ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САЗИВУ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ОДРЖАНЕ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9. </w:t>
      </w:r>
      <w:r>
        <w:rPr>
          <w:rFonts w:eastAsia="Times New Roman"/>
          <w:b/>
          <w:sz w:val="28"/>
          <w:szCs w:val="28"/>
          <w:lang w:val="ru-RU"/>
        </w:rPr>
        <w:t>И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10. </w:t>
      </w:r>
      <w:r>
        <w:rPr>
          <w:rFonts w:eastAsia="Times New Roman"/>
          <w:b/>
          <w:sz w:val="28"/>
          <w:szCs w:val="28"/>
          <w:lang w:val="ru-RU"/>
        </w:rPr>
        <w:t>ЈУНА</w:t>
      </w:r>
      <w:r w:rsidR="003D2F6B" w:rsidRPr="009E6952">
        <w:rPr>
          <w:rFonts w:eastAsia="Times New Roman"/>
          <w:b/>
          <w:sz w:val="28"/>
          <w:szCs w:val="28"/>
          <w:lang w:val="ru-RU"/>
        </w:rPr>
        <w:t xml:space="preserve"> 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>20</w:t>
      </w:r>
      <w:r w:rsidR="003D2F6B" w:rsidRPr="009E6952">
        <w:rPr>
          <w:rFonts w:eastAsia="Times New Roman"/>
          <w:b/>
          <w:sz w:val="28"/>
          <w:szCs w:val="28"/>
        </w:rPr>
        <w:t>2</w:t>
      </w:r>
      <w:r w:rsidR="003D2F6B" w:rsidRPr="009E6952">
        <w:rPr>
          <w:rFonts w:eastAsia="Times New Roman"/>
          <w:b/>
          <w:sz w:val="28"/>
          <w:szCs w:val="28"/>
          <w:lang w:val="sr-Cyrl-RS"/>
        </w:rPr>
        <w:t xml:space="preserve">1. </w:t>
      </w:r>
      <w:r>
        <w:rPr>
          <w:rFonts w:eastAsia="Times New Roman"/>
          <w:b/>
          <w:sz w:val="28"/>
          <w:szCs w:val="28"/>
          <w:lang w:val="sr-Cyrl-RS"/>
        </w:rPr>
        <w:t>ГОДИНЕ</w:t>
      </w:r>
    </w:p>
    <w:p w:rsidR="00AA68C5" w:rsidRPr="00916EBF" w:rsidRDefault="00AA68C5" w:rsidP="003D2F6B">
      <w:pPr>
        <w:spacing w:after="120" w:line="240" w:lineRule="auto"/>
        <w:ind w:right="-86" w:firstLine="1440"/>
        <w:jc w:val="both"/>
        <w:rPr>
          <w:rStyle w:val="colornavy"/>
          <w:szCs w:val="24"/>
          <w:lang w:val="sr-Cyrl-RS"/>
        </w:rPr>
      </w:pP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Седница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почела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10 </w:t>
      </w:r>
      <w:r>
        <w:rPr>
          <w:rFonts w:eastAsia="Times New Roman"/>
          <w:sz w:val="26"/>
          <w:szCs w:val="26"/>
          <w:lang w:val="sr-Cyrl-CS"/>
        </w:rPr>
        <w:t>часова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15 </w:t>
      </w:r>
      <w:r>
        <w:rPr>
          <w:rFonts w:eastAsia="Times New Roman"/>
          <w:sz w:val="26"/>
          <w:szCs w:val="26"/>
          <w:lang w:val="sr-Cyrl-CS"/>
        </w:rPr>
        <w:t>минута</w:t>
      </w:r>
      <w:r w:rsidR="003D2F6B" w:rsidRPr="001853E0">
        <w:rPr>
          <w:rFonts w:eastAsia="Times New Roman"/>
          <w:sz w:val="26"/>
          <w:szCs w:val="26"/>
          <w:lang w:val="sr-Cyrl-C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Седници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председавао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Ивица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Дачић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председник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. 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Председник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F32779" w:rsidRPr="001853E0">
        <w:rPr>
          <w:rFonts w:eastAsia="Times New Roman"/>
          <w:sz w:val="26"/>
          <w:szCs w:val="26"/>
          <w:lang w:val="sr-Cyrl-CS"/>
        </w:rPr>
        <w:t>,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основу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службене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евиденције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присутности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констатовао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седници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присуствује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131 </w:t>
      </w:r>
      <w:r>
        <w:rPr>
          <w:rFonts w:eastAsia="Times New Roman"/>
          <w:sz w:val="26"/>
          <w:szCs w:val="26"/>
          <w:lang w:val="sr-Cyrl-CS"/>
        </w:rPr>
        <w:t>народни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применом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електронског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система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за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гласање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утврђено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 </w:t>
      </w:r>
      <w:r>
        <w:rPr>
          <w:rFonts w:eastAsia="Times New Roman"/>
          <w:sz w:val="26"/>
          <w:szCs w:val="26"/>
          <w:lang w:val="sr-Cyrl-CS"/>
        </w:rPr>
        <w:t>сали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присутно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136 </w:t>
      </w:r>
      <w:r>
        <w:rPr>
          <w:rFonts w:eastAsia="Times New Roman"/>
          <w:sz w:val="26"/>
          <w:szCs w:val="26"/>
          <w:lang w:val="sr-Cyrl-C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односно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присутна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већина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од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укупног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броја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свих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постоје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услови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за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рад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скупштине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у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складу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са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чланом</w:t>
      </w:r>
      <w:r w:rsidR="00F32779" w:rsidRPr="001853E0">
        <w:rPr>
          <w:rFonts w:eastAsia="Times New Roman"/>
          <w:sz w:val="26"/>
          <w:szCs w:val="26"/>
          <w:lang w:val="sr-Cyrl-CS"/>
        </w:rPr>
        <w:t xml:space="preserve"> 49.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Закона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Народној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скупштини</w:t>
      </w:r>
      <w:r w:rsidR="003D2F6B" w:rsidRPr="001853E0">
        <w:rPr>
          <w:rFonts w:eastAsia="Times New Roman"/>
          <w:sz w:val="26"/>
          <w:szCs w:val="26"/>
          <w:lang w:val="sr-Cyrl-C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CS"/>
        </w:rPr>
        <w:t>Према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евиденцији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Службе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седници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нису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присуствовали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нису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обавестили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председника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спречености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народни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: </w:t>
      </w:r>
      <w:r>
        <w:rPr>
          <w:rFonts w:eastAsia="Times New Roman"/>
          <w:sz w:val="26"/>
          <w:szCs w:val="26"/>
          <w:lang w:val="sr-Cyrl-RS"/>
        </w:rPr>
        <w:t>Андријана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Аврамов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Арђенд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Бајрами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Марко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Богдановић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Јосип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Броз</w:t>
      </w:r>
      <w:r w:rsidR="003D2F6B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Јелисавета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Вељковић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Никола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Војиновић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Младен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Грујић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Владимир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Ђукановић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Милан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Ђурица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Нинослав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Ерић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Илија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Животић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Јевђић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Јадранка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Јовановић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Јасмина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Каранац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Драгомир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Карић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Јован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Колунџија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Маријана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Крајновић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Сања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Лакић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Софија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Максимовић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Марко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Младеновић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Милутин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Мркоњић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Оливера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Недељковић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Јасмина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Обрадовић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Горан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Пекарски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Ђуро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Перић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Мира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Петровић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Тамара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Пилиповић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Милена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Поповић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Драгана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Радиновић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Никола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Радосављевић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Катарина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Ракић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Душица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Стојковић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</w:rPr>
        <w:t>Иван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Тасовац</w:t>
      </w:r>
      <w:r w:rsidR="003D2F6B" w:rsidRPr="001853E0">
        <w:rPr>
          <w:rFonts w:eastAsia="Times New Roman"/>
          <w:sz w:val="26"/>
          <w:szCs w:val="26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Смиља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Тишма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Љиљана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Кузмановић</w:t>
      </w:r>
      <w:r w:rsidR="003D2F6B" w:rsidRPr="001853E0">
        <w:rPr>
          <w:rFonts w:eastAsia="Times New Roman"/>
          <w:sz w:val="26"/>
          <w:szCs w:val="26"/>
          <w:lang w:val="sr-Cyrl-RS"/>
        </w:rPr>
        <w:t>-</w:t>
      </w:r>
      <w:r>
        <w:rPr>
          <w:rFonts w:eastAsia="Times New Roman"/>
          <w:sz w:val="26"/>
          <w:szCs w:val="26"/>
          <w:lang w:val="sr-Cyrl-RS"/>
        </w:rPr>
        <w:t>Вујаковић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Никола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Кожовић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Розалија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Екрес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Народна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скупштина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већином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гласова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(</w:t>
      </w:r>
      <w:r>
        <w:rPr>
          <w:rFonts w:eastAsia="Times New Roman"/>
          <w:sz w:val="26"/>
          <w:szCs w:val="26"/>
          <w:lang w:val="sr-Cyrl-RS"/>
        </w:rPr>
        <w:t>од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149 </w:t>
      </w:r>
      <w:r>
        <w:rPr>
          <w:rFonts w:eastAsia="Times New Roman"/>
          <w:sz w:val="26"/>
          <w:szCs w:val="26"/>
          <w:lang w:val="sr-Cyrl-RS"/>
        </w:rPr>
        <w:t>присутних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народних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посланика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, 146 </w:t>
      </w:r>
      <w:r>
        <w:rPr>
          <w:rFonts w:eastAsia="Times New Roman"/>
          <w:sz w:val="26"/>
          <w:szCs w:val="26"/>
          <w:lang w:val="sr-Cyrl-RS"/>
        </w:rPr>
        <w:t>је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гласало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а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три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нису</w:t>
      </w:r>
      <w:r w:rsidR="00DA0F5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гласала</w:t>
      </w:r>
      <w:r w:rsidR="00DA0F50" w:rsidRPr="001853E0">
        <w:rPr>
          <w:rFonts w:eastAsia="Times New Roman"/>
          <w:sz w:val="26"/>
          <w:szCs w:val="26"/>
          <w:lang w:val="sr-Cyrl-RS"/>
        </w:rPr>
        <w:t>)</w:t>
      </w:r>
      <w:r w:rsidR="00AF3FD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усвојила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Записник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Дванаесте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седнице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Првог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редовног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заседања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години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одржане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18, 19.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20. </w:t>
      </w:r>
      <w:r>
        <w:rPr>
          <w:rFonts w:eastAsia="Times New Roman"/>
          <w:sz w:val="26"/>
          <w:szCs w:val="26"/>
          <w:lang w:val="sr-Cyrl-RS"/>
        </w:rPr>
        <w:t>маја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</w:p>
    <w:p w:rsidR="001853E0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lastRenderedPageBreak/>
        <w:t>Председник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подсетио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седница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Четвртог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ванредног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заседања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Дванаестом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сазиву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сазвана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Захтев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240 </w:t>
      </w:r>
      <w:r>
        <w:rPr>
          <w:rFonts w:eastAsia="Times New Roman"/>
          <w:sz w:val="26"/>
          <w:szCs w:val="26"/>
          <w:lang w:val="sr-Cyrl-R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сагласно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члану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106. </w:t>
      </w:r>
      <w:r>
        <w:rPr>
          <w:rFonts w:eastAsia="Times New Roman"/>
          <w:sz w:val="26"/>
          <w:szCs w:val="26"/>
          <w:lang w:val="sr-Cyrl-RS"/>
        </w:rPr>
        <w:t>став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3. </w:t>
      </w:r>
      <w:r>
        <w:rPr>
          <w:rFonts w:eastAsia="Times New Roman"/>
          <w:sz w:val="26"/>
          <w:szCs w:val="26"/>
          <w:lang w:val="sr-Cyrl-RS"/>
        </w:rPr>
        <w:t>Устава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члану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48. </w:t>
      </w:r>
      <w:r>
        <w:rPr>
          <w:rFonts w:eastAsia="Times New Roman"/>
          <w:sz w:val="26"/>
          <w:szCs w:val="26"/>
          <w:lang w:val="sr-Cyrl-RS"/>
        </w:rPr>
        <w:t>став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3. </w:t>
      </w:r>
      <w:r>
        <w:rPr>
          <w:rFonts w:eastAsia="Times New Roman"/>
          <w:sz w:val="26"/>
          <w:szCs w:val="26"/>
          <w:lang w:val="sr-Cyrl-RS"/>
        </w:rPr>
        <w:t>Закона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члану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249. </w:t>
      </w:r>
      <w:r>
        <w:rPr>
          <w:rFonts w:eastAsia="Times New Roman"/>
          <w:sz w:val="26"/>
          <w:szCs w:val="26"/>
          <w:lang w:val="sr-Cyrl-RS"/>
        </w:rPr>
        <w:t>Пословника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одређеним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дневним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редом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садржаним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том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захтеву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Тако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одређен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дневни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ред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следећи</w:t>
      </w:r>
      <w:r w:rsidR="003D2F6B" w:rsidRPr="001853E0">
        <w:rPr>
          <w:rFonts w:eastAsia="Times New Roman"/>
          <w:sz w:val="26"/>
          <w:szCs w:val="26"/>
          <w:lang w:val="sr-Cyrl-RS"/>
        </w:rPr>
        <w:t>:</w:t>
      </w:r>
    </w:p>
    <w:p w:rsidR="003D2F6B" w:rsidRPr="001853E0" w:rsidRDefault="003B108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1.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Националној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бази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података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спречавање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борбу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против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тероризма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35/21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13.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2.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ОТП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>.</w:t>
      </w:r>
      <w:r w:rsidR="00722159">
        <w:rPr>
          <w:rFonts w:eastAsia="Times New Roman"/>
          <w:b/>
          <w:sz w:val="26"/>
          <w:szCs w:val="26"/>
          <w:lang w:val="sr-Cyrl-RS"/>
        </w:rPr>
        <w:t>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.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дугорочном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гасификације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Борског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Зајечарског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округа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Параћин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Бољевац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Рготина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Неготин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Прахово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82/21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3.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ОТП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>.</w:t>
      </w:r>
      <w:r w:rsidR="00722159">
        <w:rPr>
          <w:rFonts w:eastAsia="Times New Roman"/>
          <w:b/>
          <w:sz w:val="26"/>
          <w:szCs w:val="26"/>
          <w:lang w:val="sr-Cyrl-RS"/>
        </w:rPr>
        <w:t>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.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дугорочном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Лесковац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– </w:t>
      </w:r>
      <w:r w:rsidR="00722159">
        <w:rPr>
          <w:rFonts w:eastAsia="Times New Roman"/>
          <w:b/>
          <w:sz w:val="26"/>
          <w:szCs w:val="26"/>
          <w:lang w:val="sr-Cyrl-RS"/>
        </w:rPr>
        <w:t>Врање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81/21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4.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Банца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Интеса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Београд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гасификације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Колубарског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округа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Београд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Ваљево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Лозница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80/21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6C35B7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5.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државне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помоћи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државне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помоћи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02 - 393/21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6.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заштиту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права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поступцима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набавки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периоду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722159">
        <w:rPr>
          <w:rFonts w:eastAsia="Times New Roman"/>
          <w:b/>
          <w:sz w:val="26"/>
          <w:szCs w:val="26"/>
          <w:lang w:val="sr-Cyrl-RS"/>
        </w:rPr>
        <w:t>до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Републичка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заштиту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права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поступцима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02 - 528/21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</w:p>
    <w:p w:rsidR="003D2F6B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lastRenderedPageBreak/>
        <w:t>7.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спроведеном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мониторингу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Канцеларија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02 - 564/21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31.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6C35B7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Pr="001853E0" w:rsidRDefault="003B108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8.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Годишњи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извештај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хартије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вредности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хартије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вредности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02 - 769/21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722159">
        <w:rPr>
          <w:rFonts w:eastAsia="Times New Roman"/>
          <w:sz w:val="26"/>
          <w:szCs w:val="26"/>
          <w:lang w:val="sr-Cyrl-RS"/>
        </w:rPr>
        <w:t>априла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3D2F6B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Cyrl-CS"/>
        </w:rPr>
        <w:t>Народна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већином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гласова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(</w:t>
      </w:r>
      <w:r>
        <w:rPr>
          <w:rFonts w:eastAsia="Times New Roman"/>
          <w:sz w:val="26"/>
          <w:szCs w:val="26"/>
          <w:lang w:val="sr-Cyrl-CS"/>
        </w:rPr>
        <w:t>од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164 </w:t>
      </w:r>
      <w:r>
        <w:rPr>
          <w:rFonts w:eastAsia="Times New Roman"/>
          <w:sz w:val="26"/>
          <w:szCs w:val="26"/>
          <w:lang w:val="sr-Cyrl-CS"/>
        </w:rPr>
        <w:t>присутна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158 </w:t>
      </w:r>
      <w:r>
        <w:rPr>
          <w:rFonts w:eastAsia="Times New Roman"/>
          <w:sz w:val="26"/>
          <w:szCs w:val="26"/>
          <w:lang w:val="sr-Cyrl-CS"/>
        </w:rPr>
        <w:t>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гласало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за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шест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није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гласало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), </w:t>
      </w:r>
      <w:r>
        <w:rPr>
          <w:rFonts w:eastAsia="Times New Roman"/>
          <w:sz w:val="26"/>
          <w:szCs w:val="26"/>
          <w:lang w:val="sr-Cyrl-CS"/>
        </w:rPr>
        <w:t>прихватила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предлог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народног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др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Александра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Мартиновића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 </w:t>
      </w:r>
      <w:r>
        <w:rPr>
          <w:rFonts w:eastAsia="Times New Roman"/>
          <w:sz w:val="26"/>
          <w:szCs w:val="26"/>
          <w:lang w:val="sr-Cyrl-CS"/>
        </w:rPr>
        <w:t>да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обави</w:t>
      </w:r>
      <w:r w:rsidR="003D2F6B" w:rsidRPr="001853E0">
        <w:rPr>
          <w:rFonts w:eastAsia="Times New Roman"/>
          <w:sz w:val="26"/>
          <w:szCs w:val="26"/>
          <w:lang w:val="sr-Cyrl-CS"/>
        </w:rPr>
        <w:t>:</w:t>
      </w:r>
    </w:p>
    <w:p w:rsidR="00AA68C5" w:rsidRPr="001853E0" w:rsidRDefault="00722159" w:rsidP="001853E0">
      <w:pPr>
        <w:pStyle w:val="ListParagraph"/>
        <w:numPr>
          <w:ilvl w:val="0"/>
          <w:numId w:val="2"/>
        </w:numPr>
        <w:spacing w:before="120" w:after="120" w:line="240" w:lineRule="auto"/>
        <w:ind w:left="0" w:firstLine="1134"/>
        <w:contextualSpacing w:val="0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>
        <w:rPr>
          <w:rFonts w:eastAsia="Times New Roman"/>
          <w:b/>
          <w:sz w:val="26"/>
          <w:szCs w:val="26"/>
          <w:u w:val="single"/>
          <w:lang w:val="sr-Cyrl-RS"/>
        </w:rPr>
        <w:t>заједнички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начелни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претрес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о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: 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="00613CD9" w:rsidRPr="001853E0">
        <w:rPr>
          <w:rFonts w:eastAsia="Times New Roman"/>
          <w:sz w:val="26"/>
          <w:szCs w:val="26"/>
          <w:lang w:val="sr-Cyrl-C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Националној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бази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података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спречавање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борбу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против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тероризма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35/21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13.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410E2D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ОТП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</w:t>
      </w:r>
      <w:r w:rsidRPr="001853E0">
        <w:rPr>
          <w:rFonts w:eastAsia="Times New Roman"/>
          <w:b/>
          <w:sz w:val="26"/>
          <w:szCs w:val="26"/>
          <w:lang w:val="sr-Cyrl-RS"/>
        </w:rPr>
        <w:t>.</w:t>
      </w:r>
      <w:r w:rsidR="00722159">
        <w:rPr>
          <w:rFonts w:eastAsia="Times New Roman"/>
          <w:b/>
          <w:sz w:val="26"/>
          <w:szCs w:val="26"/>
          <w:lang w:val="sr-Cyrl-RS"/>
        </w:rPr>
        <w:t>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.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дугорочном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гасификације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Борског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Зајечарског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округа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Параћин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Бољевац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Рготина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Неготин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Прахово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011 - 882/21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410E2D" w:rsidRPr="001853E0">
        <w:rPr>
          <w:rFonts w:eastAsia="Times New Roman"/>
          <w:sz w:val="26"/>
          <w:szCs w:val="26"/>
          <w:lang w:val="sr-Cyrl-RS"/>
        </w:rPr>
        <w:t>),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ОТП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</w:t>
      </w:r>
      <w:r w:rsidRPr="001853E0">
        <w:rPr>
          <w:rFonts w:eastAsia="Times New Roman"/>
          <w:b/>
          <w:sz w:val="26"/>
          <w:szCs w:val="26"/>
          <w:lang w:val="sr-Cyrl-RS"/>
        </w:rPr>
        <w:t>.</w:t>
      </w:r>
      <w:r w:rsidR="00722159">
        <w:rPr>
          <w:rFonts w:eastAsia="Times New Roman"/>
          <w:b/>
          <w:sz w:val="26"/>
          <w:szCs w:val="26"/>
          <w:lang w:val="sr-Cyrl-RS"/>
        </w:rPr>
        <w:t>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.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дугорочном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Лесковац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– </w:t>
      </w:r>
      <w:r w:rsidR="00722159">
        <w:rPr>
          <w:rFonts w:eastAsia="Times New Roman"/>
          <w:b/>
          <w:sz w:val="26"/>
          <w:szCs w:val="26"/>
          <w:lang w:val="sr-Cyrl-RS"/>
        </w:rPr>
        <w:t>Врање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011 - 881/21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) </w:t>
      </w:r>
      <w:r w:rsidR="00722159">
        <w:rPr>
          <w:rFonts w:eastAsia="Times New Roman"/>
          <w:sz w:val="26"/>
          <w:szCs w:val="26"/>
          <w:lang w:val="sr-Cyrl-RS"/>
        </w:rPr>
        <w:t>и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Предлогу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закона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давању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гаранције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корист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Банца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Интеса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Београд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измиривање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обавеза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предузећа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„</w:t>
      </w:r>
      <w:r w:rsidR="00722159">
        <w:rPr>
          <w:rFonts w:eastAsia="Times New Roman"/>
          <w:b/>
          <w:sz w:val="26"/>
          <w:szCs w:val="26"/>
          <w:lang w:val="sr-Cyrl-RS"/>
        </w:rPr>
        <w:t>Србијагас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“ </w:t>
      </w:r>
      <w:r w:rsidR="00722159">
        <w:rPr>
          <w:rFonts w:eastAsia="Times New Roman"/>
          <w:b/>
          <w:sz w:val="26"/>
          <w:szCs w:val="26"/>
          <w:lang w:val="sr-Cyrl-RS"/>
        </w:rPr>
        <w:t>Нови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основу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Уговора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кредиту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гасификације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Колубарског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округа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изградњу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разводног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гасовода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Београд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Ваљево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- </w:t>
      </w:r>
      <w:r w:rsidR="00722159">
        <w:rPr>
          <w:rFonts w:eastAsia="Times New Roman"/>
          <w:b/>
          <w:sz w:val="26"/>
          <w:szCs w:val="26"/>
          <w:lang w:val="sr-Cyrl-RS"/>
        </w:rPr>
        <w:t>Лозница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Влада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011 - 8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80/21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21. </w:t>
      </w:r>
      <w:r w:rsidR="00722159">
        <w:rPr>
          <w:rFonts w:eastAsia="Times New Roman"/>
          <w:sz w:val="26"/>
          <w:szCs w:val="26"/>
          <w:lang w:val="sr-Cyrl-RS"/>
        </w:rPr>
        <w:t>маја</w:t>
      </w:r>
      <w:r w:rsidR="00410E2D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410E2D" w:rsidRPr="001853E0">
        <w:rPr>
          <w:rFonts w:eastAsia="Times New Roman"/>
          <w:sz w:val="26"/>
          <w:szCs w:val="26"/>
          <w:lang w:val="sr-Cyrl-RS"/>
        </w:rPr>
        <w:t>);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2. </w:t>
      </w:r>
      <w:r w:rsidR="00722159">
        <w:rPr>
          <w:rFonts w:eastAsia="Times New Roman"/>
          <w:b/>
          <w:sz w:val="26"/>
          <w:szCs w:val="26"/>
          <w:u w:val="single"/>
          <w:lang w:val="sr-Cyrl-RS"/>
        </w:rPr>
        <w:t>заједнички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u w:val="single"/>
          <w:lang w:val="sr-Cyrl-RS"/>
        </w:rPr>
        <w:t>јединствени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u w:val="single"/>
          <w:lang w:val="sr-Cyrl-RS"/>
        </w:rPr>
        <w:t>претрес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u w:val="single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: 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државне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помоћи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државне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помоћи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02 - 393/21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410E2D" w:rsidRPr="001853E0">
        <w:rPr>
          <w:rFonts w:eastAsia="Times New Roman"/>
          <w:sz w:val="26"/>
          <w:szCs w:val="26"/>
          <w:lang w:val="sr-Cyrl-RS"/>
        </w:rPr>
        <w:t>,</w:t>
      </w:r>
    </w:p>
    <w:p w:rsidR="009A4F59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lastRenderedPageBreak/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заштиту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поступцима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набавки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периоду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722159">
        <w:rPr>
          <w:rFonts w:eastAsia="Times New Roman"/>
          <w:b/>
          <w:sz w:val="26"/>
          <w:szCs w:val="26"/>
          <w:lang w:val="sr-Cyrl-RS"/>
        </w:rPr>
        <w:t>до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Републичка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заштиту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права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у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поступцима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јавних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набавки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02 - 528/21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410E2D" w:rsidRPr="001853E0">
        <w:rPr>
          <w:rFonts w:eastAsia="Times New Roman"/>
          <w:sz w:val="26"/>
          <w:szCs w:val="26"/>
          <w:lang w:val="sr-Cyrl-RS"/>
        </w:rPr>
        <w:t>,</w:t>
      </w:r>
    </w:p>
    <w:p w:rsidR="001D0490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спроведеном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мониторингу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Канцеларија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набавке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02 - 564/21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31.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и</w:t>
      </w:r>
    </w:p>
    <w:p w:rsidR="003D2F6B" w:rsidRPr="001853E0" w:rsidRDefault="003D2F6B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="00613CD9"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Годишњем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хартије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вредности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Pr="001853E0">
        <w:rPr>
          <w:rFonts w:eastAsia="Times New Roman"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хартије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вредности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02 - 769/21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722159">
        <w:rPr>
          <w:rFonts w:eastAsia="Times New Roman"/>
          <w:sz w:val="26"/>
          <w:szCs w:val="26"/>
          <w:lang w:val="sr-Cyrl-RS"/>
        </w:rPr>
        <w:t>априла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>.</w:t>
      </w:r>
      <w:r w:rsidRPr="001853E0">
        <w:rPr>
          <w:sz w:val="26"/>
          <w:szCs w:val="26"/>
          <w:lang w:val="sr-Cyrl-RS"/>
        </w:rPr>
        <w:t xml:space="preserve"> 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Председник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EE0215" w:rsidRPr="001853E0">
        <w:rPr>
          <w:sz w:val="26"/>
          <w:szCs w:val="26"/>
          <w:lang w:val="sr-Cyrl-RS"/>
        </w:rPr>
        <w:t>,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сагласно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3D2F6B" w:rsidRPr="001853E0">
        <w:rPr>
          <w:sz w:val="26"/>
          <w:szCs w:val="26"/>
          <w:lang w:val="sr-Cyrl-RS"/>
        </w:rPr>
        <w:t xml:space="preserve"> 90. </w:t>
      </w:r>
      <w:r>
        <w:rPr>
          <w:sz w:val="26"/>
          <w:szCs w:val="26"/>
          <w:lang w:val="sr-Cyrl-RS"/>
        </w:rPr>
        <w:t>став</w:t>
      </w:r>
      <w:r w:rsidR="003D2F6B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Пословника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обавестио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позвани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присуствују</w:t>
      </w:r>
      <w:r w:rsidR="00DD5312" w:rsidRPr="001853E0">
        <w:rPr>
          <w:sz w:val="26"/>
          <w:szCs w:val="26"/>
          <w:lang w:val="sr-Cyrl-RS"/>
        </w:rPr>
        <w:t>: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Маја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Поповић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министар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правде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Синиша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Мали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министар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финансија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Трипковић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директор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Управе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дуг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Министарству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финансија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Александар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Симовић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виши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саветник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Управи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дуг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Златко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Петровић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Владимир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Винш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виши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саветници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Министарству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правде</w:t>
      </w:r>
      <w:r w:rsidR="003D2F6B" w:rsidRPr="001853E0">
        <w:rPr>
          <w:sz w:val="26"/>
          <w:szCs w:val="26"/>
          <w:lang w:val="sr-Cyrl-RS"/>
        </w:rPr>
        <w:t xml:space="preserve">. 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noProof/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Затим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је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Народна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скупштина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прешла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рад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по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дневном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реду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седнице</w:t>
      </w:r>
      <w:r w:rsidR="003D2F6B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односно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</w:t>
      </w:r>
      <w:r w:rsidR="003D2F6B" w:rsidRPr="001853E0">
        <w:rPr>
          <w:noProof/>
          <w:sz w:val="26"/>
          <w:szCs w:val="26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заједнички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начелни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претрес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о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предлозима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закона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из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тачака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од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1. </w:t>
      </w:r>
      <w:r>
        <w:rPr>
          <w:b/>
          <w:noProof/>
          <w:sz w:val="26"/>
          <w:szCs w:val="26"/>
          <w:u w:val="single"/>
          <w:lang w:val="sr-Cyrl-RS"/>
        </w:rPr>
        <w:t>до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4. </w:t>
      </w:r>
      <w:r>
        <w:rPr>
          <w:b/>
          <w:noProof/>
          <w:sz w:val="26"/>
          <w:szCs w:val="26"/>
          <w:u w:val="single"/>
          <w:lang w:val="sr-Cyrl-RS"/>
        </w:rPr>
        <w:t>дневног</w:t>
      </w:r>
      <w:r w:rsidR="003D2F6B" w:rsidRPr="001853E0">
        <w:rPr>
          <w:b/>
          <w:noProof/>
          <w:sz w:val="26"/>
          <w:szCs w:val="26"/>
          <w:u w:val="single"/>
          <w:lang w:val="sr-Cyrl-RS"/>
        </w:rPr>
        <w:t xml:space="preserve"> </w:t>
      </w:r>
      <w:r>
        <w:rPr>
          <w:b/>
          <w:noProof/>
          <w:sz w:val="26"/>
          <w:szCs w:val="26"/>
          <w:u w:val="single"/>
          <w:lang w:val="sr-Cyrl-RS"/>
        </w:rPr>
        <w:t>реда</w:t>
      </w:r>
      <w:r w:rsidR="003D2F6B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Председник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сагласно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члану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157. </w:t>
      </w:r>
      <w:r>
        <w:rPr>
          <w:rFonts w:eastAsia="Times New Roman"/>
          <w:sz w:val="26"/>
          <w:szCs w:val="26"/>
          <w:lang w:val="sr-Cyrl-RS"/>
        </w:rPr>
        <w:t>став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2. </w:t>
      </w:r>
      <w:r>
        <w:rPr>
          <w:rFonts w:eastAsia="Times New Roman"/>
          <w:sz w:val="26"/>
          <w:szCs w:val="26"/>
          <w:lang w:val="sr-Cyrl-RS"/>
        </w:rPr>
        <w:t>Пословника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Народне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скупштине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отворио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заједнички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начелни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претрес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</w:t>
      </w:r>
      <w:r w:rsidR="006903D5" w:rsidRPr="001853E0">
        <w:rPr>
          <w:rFonts w:eastAsia="Times New Roman"/>
          <w:sz w:val="26"/>
          <w:szCs w:val="26"/>
          <w:lang w:val="sr-Cyrl-RS"/>
        </w:rPr>
        <w:t>:</w:t>
      </w:r>
    </w:p>
    <w:p w:rsidR="006903D5" w:rsidRPr="001853E0" w:rsidRDefault="00227656" w:rsidP="001853E0">
      <w:pPr>
        <w:shd w:val="clear" w:color="auto" w:fill="FFFFFF"/>
        <w:tabs>
          <w:tab w:val="left" w:pos="0"/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722159">
        <w:rPr>
          <w:rFonts w:eastAsia="Times New Roman"/>
          <w:b/>
          <w:sz w:val="26"/>
          <w:szCs w:val="26"/>
          <w:lang w:val="sr-Cyrl-CS"/>
        </w:rPr>
        <w:t>Предлогу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закона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о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</w:t>
      </w:r>
      <w:r w:rsidR="00722159">
        <w:rPr>
          <w:rFonts w:eastAsia="Times New Roman"/>
          <w:b/>
          <w:sz w:val="26"/>
          <w:szCs w:val="26"/>
        </w:rPr>
        <w:t>ационалној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бази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података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за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спречавање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и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борбу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против</w:t>
      </w:r>
      <w:r w:rsidR="006903D5" w:rsidRPr="001853E0">
        <w:rPr>
          <w:rFonts w:eastAsia="Times New Roman"/>
          <w:b/>
          <w:sz w:val="26"/>
          <w:szCs w:val="26"/>
        </w:rPr>
        <w:t xml:space="preserve"> </w:t>
      </w:r>
      <w:r w:rsidR="00722159">
        <w:rPr>
          <w:rFonts w:eastAsia="Times New Roman"/>
          <w:b/>
          <w:sz w:val="26"/>
          <w:szCs w:val="26"/>
        </w:rPr>
        <w:t>тероризма</w:t>
      </w:r>
      <w:r w:rsidR="006903D5" w:rsidRPr="001853E0">
        <w:rPr>
          <w:rFonts w:eastAsia="Times New Roman"/>
          <w:sz w:val="26"/>
          <w:szCs w:val="26"/>
          <w:lang w:val="sr-Cyrl-RS"/>
        </w:rPr>
        <w:t xml:space="preserve">, </w:t>
      </w: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722159">
        <w:rPr>
          <w:rFonts w:eastAsia="Times New Roman"/>
          <w:b/>
          <w:sz w:val="26"/>
          <w:szCs w:val="26"/>
          <w:lang w:val="sr-Cyrl-CS"/>
        </w:rPr>
        <w:t>Предлогу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закона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давању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гаранције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Републике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Србије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корист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ОТП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банке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Србија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А</w:t>
      </w:r>
      <w:r w:rsidR="006903D5" w:rsidRPr="001853E0">
        <w:rPr>
          <w:b/>
          <w:noProof/>
          <w:sz w:val="26"/>
          <w:szCs w:val="26"/>
          <w:lang w:val="sr-Cyrl-RS"/>
        </w:rPr>
        <w:t>.</w:t>
      </w:r>
      <w:r w:rsidR="00722159">
        <w:rPr>
          <w:b/>
          <w:noProof/>
          <w:sz w:val="26"/>
          <w:szCs w:val="26"/>
          <w:lang w:val="sr-Cyrl-RS"/>
        </w:rPr>
        <w:t>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. </w:t>
      </w:r>
      <w:r w:rsidR="00722159">
        <w:rPr>
          <w:b/>
          <w:noProof/>
          <w:sz w:val="26"/>
          <w:szCs w:val="26"/>
          <w:lang w:val="sr-Cyrl-RS"/>
        </w:rPr>
        <w:t>Нови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измиривање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обавеза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Јавног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предузећа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722159">
        <w:rPr>
          <w:b/>
          <w:noProof/>
          <w:sz w:val="26"/>
          <w:szCs w:val="26"/>
          <w:lang w:val="sr-Cyrl-RS"/>
        </w:rPr>
        <w:t>Србијагас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722159">
        <w:rPr>
          <w:b/>
          <w:noProof/>
          <w:sz w:val="26"/>
          <w:szCs w:val="26"/>
          <w:lang w:val="sr-Cyrl-RS"/>
        </w:rPr>
        <w:t>Нови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основу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Уговора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дугорочном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кредиту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ради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гасификације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Борског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Зајечарског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округа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изградњу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разводног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гасовода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Параћин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722159">
        <w:rPr>
          <w:b/>
          <w:noProof/>
          <w:sz w:val="26"/>
          <w:szCs w:val="26"/>
          <w:lang w:val="sr-Cyrl-RS"/>
        </w:rPr>
        <w:t>Бољевац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722159">
        <w:rPr>
          <w:b/>
          <w:noProof/>
          <w:sz w:val="26"/>
          <w:szCs w:val="26"/>
          <w:lang w:val="sr-Cyrl-RS"/>
        </w:rPr>
        <w:t>Рготина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722159">
        <w:rPr>
          <w:b/>
          <w:noProof/>
          <w:sz w:val="26"/>
          <w:szCs w:val="26"/>
          <w:lang w:val="sr-Cyrl-RS"/>
        </w:rPr>
        <w:t>Неготин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722159">
        <w:rPr>
          <w:b/>
          <w:noProof/>
          <w:sz w:val="26"/>
          <w:szCs w:val="26"/>
          <w:lang w:val="sr-Cyrl-RS"/>
        </w:rPr>
        <w:t>Прахово</w:t>
      </w:r>
      <w:r w:rsidR="006903D5" w:rsidRPr="001853E0">
        <w:rPr>
          <w:noProof/>
          <w:sz w:val="26"/>
          <w:szCs w:val="26"/>
          <w:lang w:val="sr-Cyrl-RS"/>
        </w:rPr>
        <w:t>,</w:t>
      </w: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722159">
        <w:rPr>
          <w:rFonts w:eastAsia="Times New Roman"/>
          <w:b/>
          <w:sz w:val="26"/>
          <w:szCs w:val="26"/>
          <w:lang w:val="sr-Cyrl-CS"/>
        </w:rPr>
        <w:t>Предлогу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закона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давању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гаранције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Републике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Србије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корист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ОТП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банке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Србија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А</w:t>
      </w:r>
      <w:r w:rsidR="006903D5" w:rsidRPr="001853E0">
        <w:rPr>
          <w:b/>
          <w:noProof/>
          <w:sz w:val="26"/>
          <w:szCs w:val="26"/>
          <w:lang w:val="sr-Cyrl-RS"/>
        </w:rPr>
        <w:t>.</w:t>
      </w:r>
      <w:r w:rsidR="00722159">
        <w:rPr>
          <w:b/>
          <w:noProof/>
          <w:sz w:val="26"/>
          <w:szCs w:val="26"/>
          <w:lang w:val="sr-Cyrl-RS"/>
        </w:rPr>
        <w:t>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. </w:t>
      </w:r>
      <w:r w:rsidR="00722159">
        <w:rPr>
          <w:b/>
          <w:noProof/>
          <w:sz w:val="26"/>
          <w:szCs w:val="26"/>
          <w:lang w:val="sr-Cyrl-RS"/>
        </w:rPr>
        <w:t>Нови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измиривање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обавеза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Јавног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предузећа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722159">
        <w:rPr>
          <w:b/>
          <w:noProof/>
          <w:sz w:val="26"/>
          <w:szCs w:val="26"/>
          <w:lang w:val="sr-Cyrl-RS"/>
        </w:rPr>
        <w:t>Србијагас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722159">
        <w:rPr>
          <w:b/>
          <w:noProof/>
          <w:sz w:val="26"/>
          <w:szCs w:val="26"/>
          <w:lang w:val="sr-Cyrl-RS"/>
        </w:rPr>
        <w:t>Нови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основу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Уговора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дугорочном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кредиту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изградњу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разводног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гасовода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Лесковац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– </w:t>
      </w:r>
      <w:r w:rsidR="00722159">
        <w:rPr>
          <w:b/>
          <w:noProof/>
          <w:sz w:val="26"/>
          <w:szCs w:val="26"/>
          <w:lang w:val="sr-Cyrl-RS"/>
        </w:rPr>
        <w:t>Врање</w:t>
      </w:r>
      <w:r w:rsidR="006903D5" w:rsidRPr="001853E0">
        <w:rPr>
          <w:noProof/>
          <w:sz w:val="26"/>
          <w:szCs w:val="26"/>
        </w:rPr>
        <w:t xml:space="preserve"> </w:t>
      </w:r>
      <w:r w:rsidR="00722159">
        <w:rPr>
          <w:noProof/>
          <w:sz w:val="26"/>
          <w:szCs w:val="26"/>
          <w:lang w:val="sr-Cyrl-RS"/>
        </w:rPr>
        <w:t>и</w:t>
      </w:r>
    </w:p>
    <w:p w:rsidR="001853E0" w:rsidRDefault="001853E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</w:p>
    <w:p w:rsidR="006903D5" w:rsidRPr="001853E0" w:rsidRDefault="00227656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CS"/>
        </w:rPr>
      </w:pPr>
      <w:r w:rsidRPr="001853E0">
        <w:rPr>
          <w:rFonts w:eastAsia="Times New Roman"/>
          <w:b/>
          <w:sz w:val="26"/>
          <w:szCs w:val="26"/>
          <w:lang w:val="sr-Cyrl-CS"/>
        </w:rPr>
        <w:lastRenderedPageBreak/>
        <w:t>-</w:t>
      </w:r>
      <w:r w:rsidRPr="001853E0">
        <w:rPr>
          <w:rFonts w:eastAsia="Times New Roman"/>
          <w:b/>
          <w:sz w:val="26"/>
          <w:szCs w:val="26"/>
          <w:lang w:val="sr-Cyrl-CS"/>
        </w:rPr>
        <w:tab/>
      </w:r>
      <w:r w:rsidR="00722159">
        <w:rPr>
          <w:rFonts w:eastAsia="Times New Roman"/>
          <w:b/>
          <w:sz w:val="26"/>
          <w:szCs w:val="26"/>
          <w:lang w:val="sr-Cyrl-CS"/>
        </w:rPr>
        <w:t>Предлогу</w:t>
      </w:r>
      <w:r w:rsidR="006903D5" w:rsidRPr="001853E0">
        <w:rPr>
          <w:rFonts w:eastAsia="Times New Roman"/>
          <w:b/>
          <w:sz w:val="26"/>
          <w:szCs w:val="26"/>
          <w:lang w:val="sr-Cyrl-C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закона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давању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гаранције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Републике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Србије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корист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Банца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Интеса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Београд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измиривање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обавеза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Јавног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предузећа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„</w:t>
      </w:r>
      <w:r w:rsidR="00722159">
        <w:rPr>
          <w:b/>
          <w:noProof/>
          <w:sz w:val="26"/>
          <w:szCs w:val="26"/>
          <w:lang w:val="sr-Cyrl-RS"/>
        </w:rPr>
        <w:t>Србијагас</w:t>
      </w:r>
      <w:r w:rsidR="006903D5" w:rsidRPr="001853E0">
        <w:rPr>
          <w:b/>
          <w:noProof/>
          <w:sz w:val="26"/>
          <w:szCs w:val="26"/>
          <w:lang w:val="sr-Cyrl-RS"/>
        </w:rPr>
        <w:t xml:space="preserve">“ </w:t>
      </w:r>
      <w:r w:rsidR="00722159">
        <w:rPr>
          <w:b/>
          <w:noProof/>
          <w:sz w:val="26"/>
          <w:szCs w:val="26"/>
          <w:lang w:val="sr-Cyrl-RS"/>
        </w:rPr>
        <w:t>Нови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Сад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по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основу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Уговора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кредиту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ради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гасификације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Колубарског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округа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изградњу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разводног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гасовода</w:t>
      </w:r>
      <w:r w:rsidR="006903D5" w:rsidRPr="001853E0">
        <w:rPr>
          <w:b/>
          <w:noProof/>
          <w:sz w:val="26"/>
          <w:szCs w:val="26"/>
          <w:lang w:val="sr-Cyrl-RS"/>
        </w:rPr>
        <w:t xml:space="preserve"> </w:t>
      </w:r>
      <w:r w:rsidR="00722159">
        <w:rPr>
          <w:b/>
          <w:noProof/>
          <w:sz w:val="26"/>
          <w:szCs w:val="26"/>
          <w:lang w:val="sr-Cyrl-RS"/>
        </w:rPr>
        <w:t>Београд</w:t>
      </w:r>
      <w:r w:rsidR="006903D5" w:rsidRPr="001853E0">
        <w:rPr>
          <w:b/>
          <w:noProof/>
          <w:sz w:val="26"/>
          <w:szCs w:val="26"/>
          <w:lang w:val="sr-Cyrl-RS"/>
        </w:rPr>
        <w:t xml:space="preserve"> - </w:t>
      </w:r>
      <w:r w:rsidR="00722159">
        <w:rPr>
          <w:b/>
          <w:noProof/>
          <w:sz w:val="26"/>
          <w:szCs w:val="26"/>
          <w:lang w:val="sr-Cyrl-RS"/>
        </w:rPr>
        <w:t>Ваљево</w:t>
      </w:r>
      <w:r w:rsidR="006903D5" w:rsidRPr="001853E0">
        <w:rPr>
          <w:b/>
          <w:noProof/>
          <w:sz w:val="26"/>
          <w:szCs w:val="26"/>
          <w:lang w:val="sr-Cyrl-RS"/>
        </w:rPr>
        <w:t xml:space="preserve"> – </w:t>
      </w:r>
      <w:r w:rsidR="00722159">
        <w:rPr>
          <w:b/>
          <w:noProof/>
          <w:sz w:val="26"/>
          <w:szCs w:val="26"/>
          <w:lang w:val="sr-Cyrl-RS"/>
        </w:rPr>
        <w:t>Лозница</w:t>
      </w:r>
      <w:r w:rsidR="006903D5" w:rsidRPr="001853E0">
        <w:rPr>
          <w:noProof/>
          <w:sz w:val="26"/>
          <w:szCs w:val="26"/>
        </w:rPr>
        <w:t>.</w:t>
      </w:r>
    </w:p>
    <w:p w:rsidR="009A4F59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color w:val="000000"/>
          <w:sz w:val="26"/>
          <w:szCs w:val="26"/>
          <w:lang w:val="sr-Cyrl-CS"/>
        </w:rPr>
        <w:t>Уводно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излагање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о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предлозима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закона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поднела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је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представник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предлагача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Маја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Поповић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Times New Roman"/>
          <w:color w:val="000000"/>
          <w:sz w:val="26"/>
          <w:szCs w:val="26"/>
          <w:lang w:val="sr-Cyrl-CS"/>
        </w:rPr>
        <w:t>министар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правде</w:t>
      </w:r>
      <w:r w:rsidR="006903D5" w:rsidRPr="001853E0">
        <w:rPr>
          <w:rFonts w:eastAsia="Times New Roman"/>
          <w:color w:val="000000"/>
          <w:sz w:val="26"/>
          <w:szCs w:val="26"/>
          <w:lang w:val="sr-Cyrl-CS"/>
        </w:rPr>
        <w:t>.</w:t>
      </w:r>
    </w:p>
    <w:p w:rsidR="006903D5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заједничком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начелном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претресу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учествовали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посланици</w:t>
      </w:r>
      <w:r w:rsidR="006903D5" w:rsidRPr="001853E0">
        <w:rPr>
          <w:sz w:val="26"/>
          <w:szCs w:val="26"/>
          <w:lang w:val="sr-Cyrl-RS"/>
        </w:rPr>
        <w:t xml:space="preserve">: </w:t>
      </w:r>
      <w:r>
        <w:rPr>
          <w:sz w:val="26"/>
          <w:szCs w:val="26"/>
          <w:lang w:val="sr-Cyrl-RS"/>
        </w:rPr>
        <w:t>др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Александра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Томић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известилац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Одбора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финансије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републички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буџет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контролу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трошења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јавних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средстава</w:t>
      </w:r>
      <w:r w:rsidR="006903D5" w:rsidRPr="001853E0">
        <w:rPr>
          <w:sz w:val="26"/>
          <w:szCs w:val="26"/>
          <w:lang w:val="sr-Cyrl-RS"/>
        </w:rPr>
        <w:t>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Ђорђе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Дабић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известилац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Одбора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правосуђе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државну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управу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локалну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самоуправу</w:t>
      </w:r>
      <w:r w:rsidR="006903D5" w:rsidRPr="001853E0">
        <w:rPr>
          <w:sz w:val="26"/>
          <w:szCs w:val="26"/>
          <w:lang w:val="sr-Cyrl-RS"/>
        </w:rPr>
        <w:t>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др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Муамер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Зукорлић</w:t>
      </w:r>
      <w:r w:rsidR="001D0490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представник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СТРАНКА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ПРАВДЕ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ПОМИРЕЊА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СПП</w:t>
      </w:r>
      <w:r w:rsidR="001D0490" w:rsidRPr="001853E0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УЈЕДИЊЕНА</w:t>
      </w:r>
      <w:r w:rsidR="001D0490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СЕЉАЧКА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СТРАНКА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УСС</w:t>
      </w:r>
      <w:r w:rsidR="006903D5" w:rsidRPr="001853E0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др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Муамер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Бачевац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представник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Социјалдемократска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партија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Драган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</w:t>
      </w:r>
      <w:r w:rsidR="006903D5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Марковић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575A4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ЈЕДИНСТВЕНА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СРБИЈА</w:t>
      </w:r>
      <w:r w:rsidR="006903D5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ЈС</w:t>
      </w:r>
      <w:r w:rsidR="006903D5" w:rsidRPr="001853E0">
        <w:rPr>
          <w:sz w:val="26"/>
          <w:szCs w:val="26"/>
          <w:lang w:val="sr-Cyrl-RS"/>
        </w:rPr>
        <w:t>) (</w:t>
      </w:r>
      <w:r>
        <w:rPr>
          <w:sz w:val="26"/>
          <w:szCs w:val="26"/>
          <w:lang w:val="sr-Cyrl-RS"/>
        </w:rPr>
        <w:t>поводом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чијег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излагања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реч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јавила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министар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Маја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Поповић</w:t>
      </w:r>
      <w:r w:rsidR="006903D5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хаџи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Милорад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Стошић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представник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ПУПС</w:t>
      </w:r>
      <w:r w:rsidR="006903D5" w:rsidRPr="001853E0">
        <w:rPr>
          <w:sz w:val="26"/>
          <w:szCs w:val="26"/>
          <w:lang w:val="sr-Cyrl-RS"/>
        </w:rPr>
        <w:t xml:space="preserve"> - „</w:t>
      </w:r>
      <w:r>
        <w:rPr>
          <w:sz w:val="26"/>
          <w:szCs w:val="26"/>
          <w:lang w:val="sr-Cyrl-RS"/>
        </w:rPr>
        <w:t>Три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</w:t>
      </w:r>
      <w:r w:rsidR="006903D5" w:rsidRPr="001853E0">
        <w:rPr>
          <w:sz w:val="26"/>
          <w:szCs w:val="26"/>
          <w:lang w:val="sr-Cyrl-RS"/>
        </w:rPr>
        <w:t>“,</w:t>
      </w:r>
      <w:r w:rsidR="006903D5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Ђорђе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Милићевић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СОЦИЈАЛИСТИЧКА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ПАРТИЈА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6903D5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СПС</w:t>
      </w:r>
      <w:r w:rsidR="006903D5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Милован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Дрецун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представник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Посланичке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групе</w:t>
      </w:r>
      <w:r w:rsidR="006903D5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Александар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Вучић</w:t>
      </w:r>
      <w:r w:rsidR="006903D5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за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нашу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децу</w:t>
      </w:r>
      <w:r w:rsidR="006903D5" w:rsidRPr="001853E0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Владан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Заграђанин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Владан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Глишић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Миленко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Јованов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проф</w:t>
      </w:r>
      <w:r w:rsidR="006903D5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др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Јахја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Фехратовић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Сања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Јефић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Бранковић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Славнеко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Унковић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Јустина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Пупин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Кошћал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Александар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Марковић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Мисала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Праменковић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Ненад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Филиповић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Снежана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Пауновић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Адријана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Пуповац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након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чега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председавајући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Радован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Тврдишић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потпредседник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сагласно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6903D5" w:rsidRPr="001853E0">
        <w:rPr>
          <w:sz w:val="26"/>
          <w:szCs w:val="26"/>
          <w:lang w:val="sr-Cyrl-RS"/>
        </w:rPr>
        <w:t xml:space="preserve"> 27.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6903D5" w:rsidRPr="001853E0">
        <w:rPr>
          <w:sz w:val="26"/>
          <w:szCs w:val="26"/>
          <w:lang w:val="sr-Cyrl-RS"/>
        </w:rPr>
        <w:t xml:space="preserve"> 87. </w:t>
      </w:r>
      <w:r>
        <w:rPr>
          <w:sz w:val="26"/>
          <w:szCs w:val="26"/>
          <w:lang w:val="sr-Cyrl-RS"/>
        </w:rPr>
        <w:t>ст</w:t>
      </w:r>
      <w:r w:rsidR="006903D5" w:rsidRPr="001853E0">
        <w:rPr>
          <w:sz w:val="26"/>
          <w:szCs w:val="26"/>
          <w:lang w:val="sr-Cyrl-RS"/>
        </w:rPr>
        <w:t xml:space="preserve">. 2.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Пословника</w:t>
      </w:r>
      <w:r w:rsidR="006903D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продужио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рад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после</w:t>
      </w:r>
      <w:r w:rsidR="006903D5" w:rsidRPr="001853E0">
        <w:rPr>
          <w:sz w:val="26"/>
          <w:szCs w:val="26"/>
          <w:lang w:val="sr-Cyrl-RS"/>
        </w:rPr>
        <w:t xml:space="preserve"> 18,00 </w:t>
      </w:r>
      <w:r>
        <w:rPr>
          <w:sz w:val="26"/>
          <w:szCs w:val="26"/>
          <w:lang w:val="sr-Cyrl-RS"/>
        </w:rPr>
        <w:t>часова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одредио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паузу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трајању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једног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часа</w:t>
      </w:r>
      <w:r w:rsidR="006903D5" w:rsidRPr="001853E0">
        <w:rPr>
          <w:sz w:val="26"/>
          <w:szCs w:val="26"/>
          <w:lang w:val="sr-Cyrl-RS"/>
        </w:rPr>
        <w:t>.</w:t>
      </w:r>
    </w:p>
    <w:p w:rsidR="006903D5" w:rsidRPr="001853E0" w:rsidRDefault="00722159" w:rsidP="001853E0">
      <w:pPr>
        <w:spacing w:before="120" w:after="120" w:line="240" w:lineRule="auto"/>
        <w:ind w:firstLine="1134"/>
        <w:jc w:val="both"/>
        <w:rPr>
          <w:noProof/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После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паузе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седница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је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настављена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у</w:t>
      </w:r>
      <w:r w:rsidR="006903D5" w:rsidRPr="001853E0">
        <w:rPr>
          <w:noProof/>
          <w:sz w:val="26"/>
          <w:szCs w:val="26"/>
          <w:lang w:val="sr-Cyrl-RS"/>
        </w:rPr>
        <w:t xml:space="preserve"> 15 </w:t>
      </w:r>
      <w:r>
        <w:rPr>
          <w:noProof/>
          <w:sz w:val="26"/>
          <w:szCs w:val="26"/>
          <w:lang w:val="sr-Cyrl-RS"/>
        </w:rPr>
        <w:t>часова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и</w:t>
      </w:r>
      <w:r w:rsidR="006903D5" w:rsidRPr="001853E0">
        <w:rPr>
          <w:noProof/>
          <w:sz w:val="26"/>
          <w:szCs w:val="26"/>
          <w:lang w:val="sr-Cyrl-RS"/>
        </w:rPr>
        <w:t xml:space="preserve"> 10 </w:t>
      </w:r>
      <w:r>
        <w:rPr>
          <w:noProof/>
          <w:sz w:val="26"/>
          <w:szCs w:val="26"/>
          <w:lang w:val="sr-Cyrl-RS"/>
        </w:rPr>
        <w:t>минута</w:t>
      </w:r>
      <w:r w:rsidR="006903D5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noProof/>
          <w:sz w:val="26"/>
          <w:szCs w:val="26"/>
          <w:lang w:val="sr-Cyrl-RS"/>
        </w:rPr>
        <w:t>У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наставку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заједничког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начелног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претреса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учествовали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су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народни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посланици</w:t>
      </w:r>
      <w:r w:rsidR="006903D5" w:rsidRPr="001853E0">
        <w:rPr>
          <w:noProof/>
          <w:sz w:val="26"/>
          <w:szCs w:val="26"/>
          <w:lang w:val="sr-Cyrl-RS"/>
        </w:rPr>
        <w:t xml:space="preserve">: </w:t>
      </w:r>
      <w:r>
        <w:rPr>
          <w:noProof/>
          <w:sz w:val="26"/>
          <w:szCs w:val="26"/>
          <w:lang w:val="sr-Cyrl-RS"/>
        </w:rPr>
        <w:t>доц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др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Михаило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Јокић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Миланка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Јевтовић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Вукојичић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Иван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Рибаћ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Оља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Петровић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Небојша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Бакарец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Милимир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Вујадиновић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Весна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Недовић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проф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др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Марко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Атлагић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Драгана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Бранковић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Минчић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Стефан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Србљановић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Љиљана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Малушић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Маријан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Ристичевић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Светлана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Милијић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проф</w:t>
      </w:r>
      <w:r w:rsidR="006903D5" w:rsidRPr="001853E0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др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Владимир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Маринковић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Борис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Бурсаћ</w:t>
      </w:r>
      <w:r w:rsidR="006903D5" w:rsidRPr="001853E0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Младен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Бошковић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и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Александар</w:t>
      </w:r>
      <w:r w:rsidR="006903D5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Мирковић</w:t>
      </w:r>
      <w:r w:rsidR="006903D5" w:rsidRPr="001853E0">
        <w:rPr>
          <w:noProof/>
          <w:sz w:val="26"/>
          <w:szCs w:val="26"/>
          <w:lang w:val="sr-Cyrl-RS"/>
        </w:rPr>
        <w:t>.</w:t>
      </w:r>
    </w:p>
    <w:p w:rsidR="006903D5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Затим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председник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закључио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заједнички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начелни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претрес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предлозима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тачака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6903D5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до</w:t>
      </w:r>
      <w:r w:rsidR="006903D5" w:rsidRPr="001853E0">
        <w:rPr>
          <w:sz w:val="26"/>
          <w:szCs w:val="26"/>
          <w:lang w:val="sr-Cyrl-RS"/>
        </w:rPr>
        <w:t xml:space="preserve"> 4. </w:t>
      </w:r>
      <w:r>
        <w:rPr>
          <w:sz w:val="26"/>
          <w:szCs w:val="26"/>
          <w:lang w:val="sr-Cyrl-RS"/>
        </w:rPr>
        <w:t>дневног</w:t>
      </w:r>
      <w:r w:rsidR="006903D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реда</w:t>
      </w:r>
      <w:r w:rsidR="006903D5" w:rsidRPr="001853E0">
        <w:rPr>
          <w:sz w:val="26"/>
          <w:szCs w:val="26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Првог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рада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седница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завршена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18 </w:t>
      </w:r>
      <w:r>
        <w:rPr>
          <w:sz w:val="26"/>
          <w:szCs w:val="26"/>
          <w:lang w:val="sr-Cyrl-RS"/>
        </w:rPr>
        <w:t>часова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5 </w:t>
      </w:r>
      <w:r>
        <w:rPr>
          <w:sz w:val="26"/>
          <w:szCs w:val="26"/>
          <w:lang w:val="sr-Cyrl-RS"/>
        </w:rPr>
        <w:t>минута</w:t>
      </w:r>
      <w:r w:rsidR="003D2F6B" w:rsidRPr="001853E0">
        <w:rPr>
          <w:sz w:val="26"/>
          <w:szCs w:val="26"/>
          <w:lang w:val="sr-Cyrl-RS"/>
        </w:rPr>
        <w:t>.</w:t>
      </w:r>
    </w:p>
    <w:p w:rsidR="00B83CBC" w:rsidRPr="001853E0" w:rsidRDefault="00B83CBC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</w:p>
    <w:p w:rsidR="001853E0" w:rsidRDefault="001853E0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</w:p>
    <w:p w:rsidR="003D2F6B" w:rsidRPr="001853E0" w:rsidRDefault="00722159" w:rsidP="001853E0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 w:val="26"/>
          <w:szCs w:val="26"/>
          <w:u w:val="single"/>
          <w:lang w:val="sr-Cyrl-RS"/>
        </w:rPr>
      </w:pPr>
      <w:r>
        <w:rPr>
          <w:rFonts w:eastAsia="Times New Roman"/>
          <w:b/>
          <w:sz w:val="26"/>
          <w:szCs w:val="26"/>
          <w:u w:val="single"/>
          <w:lang w:val="sr-Cyrl-RS"/>
        </w:rPr>
        <w:lastRenderedPageBreak/>
        <w:t>Други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дан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рада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– 10. </w:t>
      </w:r>
      <w:r>
        <w:rPr>
          <w:rFonts w:eastAsia="Times New Roman"/>
          <w:b/>
          <w:sz w:val="26"/>
          <w:szCs w:val="26"/>
          <w:u w:val="single"/>
          <w:lang w:val="sr-Cyrl-RS"/>
        </w:rPr>
        <w:t>јун</w:t>
      </w:r>
      <w:r w:rsidR="003D2F6B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2021. </w:t>
      </w:r>
      <w:r>
        <w:rPr>
          <w:rFonts w:eastAsia="Times New Roman"/>
          <w:b/>
          <w:sz w:val="26"/>
          <w:szCs w:val="26"/>
          <w:u w:val="single"/>
          <w:lang w:val="sr-Cyrl-RS"/>
        </w:rPr>
        <w:t>године</w:t>
      </w:r>
    </w:p>
    <w:p w:rsidR="003D2F6B" w:rsidRPr="001853E0" w:rsidRDefault="00722159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Седница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почела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 </w:t>
      </w:r>
      <w:r>
        <w:rPr>
          <w:rFonts w:eastAsia="Times New Roman"/>
          <w:sz w:val="26"/>
          <w:szCs w:val="26"/>
          <w:lang w:val="sr-Cyrl-RS"/>
        </w:rPr>
        <w:t>часова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10 </w:t>
      </w:r>
      <w:r>
        <w:rPr>
          <w:rFonts w:eastAsia="Times New Roman"/>
          <w:sz w:val="26"/>
          <w:szCs w:val="26"/>
          <w:lang w:val="sr-Cyrl-RS"/>
        </w:rPr>
        <w:t>минута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Седници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председавао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Владимир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Орлић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потпредседник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Председавајући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основу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службене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евиденције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присутности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констатовао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да</w:t>
      </w:r>
      <w:r w:rsidR="006C16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седници</w:t>
      </w:r>
      <w:r w:rsidR="006C16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присуствује</w:t>
      </w:r>
      <w:r w:rsidR="00330BE6" w:rsidRPr="001853E0">
        <w:rPr>
          <w:rFonts w:eastAsia="Times New Roman"/>
          <w:sz w:val="26"/>
          <w:szCs w:val="26"/>
          <w:lang w:val="sr-Cyrl-RS"/>
        </w:rPr>
        <w:t xml:space="preserve"> 85 </w:t>
      </w:r>
      <w:r>
        <w:rPr>
          <w:rFonts w:eastAsia="Times New Roman"/>
          <w:sz w:val="26"/>
          <w:szCs w:val="26"/>
          <w:lang w:val="sr-Cyrl-R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применом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електронског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система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гласање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утврђено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сали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присутно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96 </w:t>
      </w:r>
      <w:r>
        <w:rPr>
          <w:rFonts w:eastAsia="Times New Roman"/>
          <w:sz w:val="26"/>
          <w:szCs w:val="26"/>
          <w:lang w:val="sr-Cyrl-RS"/>
        </w:rPr>
        <w:t>народних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посланика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постоје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услови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рад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val="sr-Cyrl-RS"/>
        </w:rPr>
        <w:t>На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основу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члана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287. </w:t>
      </w:r>
      <w:r>
        <w:rPr>
          <w:rFonts w:eastAsia="Calibri"/>
          <w:sz w:val="26"/>
          <w:szCs w:val="26"/>
          <w:lang w:val="sr-Cyrl-RS"/>
        </w:rPr>
        <w:t>Пословника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обавештења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односно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објашњења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затражили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посланици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Милија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Милетић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заменик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председника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СТРАНКА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ПРАВДЕ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ПОМИРЕЊА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СПП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УЈЕДИЊЕНА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СЕЉАЧКА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СТРАНКА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УСС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“ - </w:t>
      </w:r>
      <w:r>
        <w:rPr>
          <w:rFonts w:eastAsia="Calibri"/>
          <w:sz w:val="26"/>
          <w:szCs w:val="26"/>
          <w:lang w:val="sr-Cyrl-RS"/>
        </w:rPr>
        <w:t>од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Министарств</w:t>
      </w:r>
      <w:r>
        <w:rPr>
          <w:rFonts w:eastAsia="Calibri"/>
          <w:sz w:val="26"/>
          <w:szCs w:val="26"/>
        </w:rPr>
        <w:t>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здравља</w:t>
      </w:r>
      <w:r w:rsidR="006E38E8" w:rsidRPr="001853E0">
        <w:rPr>
          <w:rFonts w:eastAsia="Calibri"/>
          <w:sz w:val="26"/>
          <w:szCs w:val="26"/>
        </w:rPr>
        <w:t>,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Министарств</w:t>
      </w:r>
      <w:r>
        <w:rPr>
          <w:rFonts w:eastAsia="Calibri"/>
          <w:sz w:val="26"/>
          <w:szCs w:val="26"/>
        </w:rPr>
        <w:t>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одбране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управника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Војне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болнице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Нишу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Мирсад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Хоџић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Посланичке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групе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УЈЕДИЊЕНА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ДОЛИНА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- </w:t>
      </w:r>
      <w:r>
        <w:rPr>
          <w:rFonts w:eastAsia="Times New Roman"/>
          <w:sz w:val="26"/>
          <w:szCs w:val="26"/>
          <w:lang w:val="sr-Cyrl-CS" w:eastAsia="sr-Latn-CS"/>
        </w:rPr>
        <w:t>СДА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САНЏАКА</w:t>
      </w:r>
      <w:r w:rsidR="006E38E8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- </w:t>
      </w:r>
      <w:r>
        <w:rPr>
          <w:rFonts w:eastAsia="Calibri"/>
          <w:sz w:val="26"/>
          <w:szCs w:val="26"/>
          <w:lang w:val="sr-Cyrl-RS"/>
        </w:rPr>
        <w:t>од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министра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одбране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начелника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Генералштаба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Војске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председника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Републике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Елвира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Ковач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заменик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председника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Посланичке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групе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САВЕЗ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ВОЈВОЂАНСКИХ</w:t>
      </w:r>
      <w:r w:rsidR="006E38E8" w:rsidRPr="001853E0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МАЂАРА</w:t>
      </w:r>
      <w:r w:rsidR="006E38E8" w:rsidRPr="001853E0">
        <w:rPr>
          <w:noProof/>
          <w:sz w:val="26"/>
          <w:szCs w:val="26"/>
          <w:lang w:val="sr-Cyrl-RS"/>
        </w:rPr>
        <w:t xml:space="preserve"> - </w:t>
      </w:r>
      <w:r>
        <w:rPr>
          <w:noProof/>
          <w:sz w:val="26"/>
          <w:szCs w:val="26"/>
          <w:lang w:val="sr-Cyrl-RS"/>
        </w:rPr>
        <w:t>о</w:t>
      </w:r>
      <w:r>
        <w:rPr>
          <w:rFonts w:eastAsia="Calibri"/>
          <w:sz w:val="26"/>
          <w:szCs w:val="26"/>
          <w:lang w:val="sr-Cyrl-RS"/>
        </w:rPr>
        <w:t>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Министарства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пољопривреде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шумарства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водопривреде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министра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бригу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селу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Министарства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људска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мањинска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друштвени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дијалог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Дубравка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Краљ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СОЦИЈАЛИСТИЧКА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ПАРТИЈА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СПС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) - </w:t>
      </w:r>
      <w:r>
        <w:rPr>
          <w:rFonts w:eastAsia="Calibri"/>
          <w:sz w:val="26"/>
          <w:szCs w:val="26"/>
          <w:lang w:val="sr-Cyrl-RS"/>
        </w:rPr>
        <w:t>од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Министарства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правде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Александар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Марковић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Александар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Вучић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за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нашу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децу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“ – </w:t>
      </w:r>
      <w:r>
        <w:rPr>
          <w:rFonts w:eastAsia="Calibri"/>
          <w:sz w:val="26"/>
          <w:szCs w:val="26"/>
          <w:lang w:val="sr-Cyrl-RS"/>
        </w:rPr>
        <w:t>од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Регулаторног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тела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електронске</w:t>
      </w:r>
      <w:r w:rsidR="006E38E8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медије</w:t>
      </w:r>
      <w:r w:rsidR="006E38E8" w:rsidRPr="001853E0">
        <w:rPr>
          <w:rFonts w:eastAsia="Calibri"/>
          <w:sz w:val="26"/>
          <w:szCs w:val="26"/>
          <w:lang w:val="sr-Cyrl-RS"/>
        </w:rPr>
        <w:t>.</w:t>
      </w:r>
    </w:p>
    <w:p w:rsidR="00EE0215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Председавајући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обавестио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да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спречена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да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седници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присуствује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Наташа</w:t>
      </w:r>
      <w:r w:rsidR="00EE0215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Михаиловић</w:t>
      </w:r>
      <w:r w:rsidR="00A84AAF" w:rsidRPr="001853E0">
        <w:rPr>
          <w:rFonts w:eastAsia="Calibri"/>
          <w:sz w:val="26"/>
          <w:szCs w:val="26"/>
          <w:lang w:val="sr-Cyrl-RS"/>
        </w:rPr>
        <w:t>-</w:t>
      </w:r>
      <w:r>
        <w:rPr>
          <w:rFonts w:eastAsia="Calibri"/>
          <w:sz w:val="26"/>
          <w:szCs w:val="26"/>
          <w:lang w:val="sr-Cyrl-RS"/>
        </w:rPr>
        <w:t>Вацић</w:t>
      </w:r>
      <w:r w:rsidR="00EE0215" w:rsidRPr="001853E0">
        <w:rPr>
          <w:rFonts w:eastAsia="Calibri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CS"/>
        </w:rPr>
        <w:t>Према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евиденцији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Службе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Народне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скупштине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седници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нису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присуствовали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нису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обавестили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председника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о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спречености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, </w:t>
      </w:r>
      <w:r>
        <w:rPr>
          <w:rFonts w:eastAsia="Times New Roman"/>
          <w:sz w:val="26"/>
          <w:szCs w:val="26"/>
          <w:lang w:val="sr-Cyrl-CS"/>
        </w:rPr>
        <w:t>народни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 </w:t>
      </w:r>
      <w:r>
        <w:rPr>
          <w:rFonts w:eastAsia="Times New Roman"/>
          <w:sz w:val="26"/>
          <w:szCs w:val="26"/>
          <w:lang w:val="sr-Cyrl-CS"/>
        </w:rPr>
        <w:t>посланици</w:t>
      </w:r>
      <w:r w:rsidR="003D2F6B" w:rsidRPr="001853E0">
        <w:rPr>
          <w:rFonts w:eastAsia="Times New Roman"/>
          <w:sz w:val="26"/>
          <w:szCs w:val="26"/>
          <w:lang w:val="sr-Cyrl-CS"/>
        </w:rPr>
        <w:t xml:space="preserve">: </w:t>
      </w:r>
      <w:r>
        <w:rPr>
          <w:rFonts w:eastAsia="Times New Roman"/>
          <w:sz w:val="26"/>
          <w:szCs w:val="26"/>
          <w:lang w:val="sr-Cyrl-RS"/>
        </w:rPr>
        <w:t>Душан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Бајатовић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Драгана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Баришић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Надије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Бећири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Јосип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Броз</w:t>
      </w:r>
      <w:r w:rsidR="003D2F6B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Јелисавета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Вељковић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Младен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Грујић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Владимир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Ђукановић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Милан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Ђурица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Нинослав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Ерић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Илија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Животић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Марко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Зељуг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Крсто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Јањушевић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Јевђић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доц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др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Михаило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Јокић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Шаип</w:t>
      </w:r>
      <w:r w:rsidR="000A02F2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Камбери</w:t>
      </w:r>
      <w:r w:rsidR="000A02F2" w:rsidRPr="001853E0">
        <w:rPr>
          <w:rFonts w:eastAsia="Times New Roman"/>
          <w:sz w:val="26"/>
          <w:szCs w:val="26"/>
          <w:lang w:val="sr-Cyrl-RS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Рајко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Капелан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Јасмина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Каранац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Јован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Колунџија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Маријана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Крајновић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Софија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Максимовић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Оливера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Недељковић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Јасмина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Обрадовић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Биљана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Пантић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Пиља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Горан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Пекарски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Ђуро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Перић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Мира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Петровић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Ивана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Поповић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Милена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Поповић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Мисала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Праменковић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Драгана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Радиновић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Катарина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Ракић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Весна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Стамболић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Весна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Стјепановић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</w:rPr>
        <w:t>Иван</w:t>
      </w:r>
      <w:r w:rsidR="003D2F6B" w:rsidRPr="001853E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Тасовац</w:t>
      </w:r>
      <w:r w:rsidR="003D2F6B" w:rsidRPr="001853E0">
        <w:rPr>
          <w:rFonts w:eastAsia="Times New Roman"/>
          <w:sz w:val="26"/>
          <w:szCs w:val="26"/>
        </w:rPr>
        <w:t>,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проф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. </w:t>
      </w:r>
      <w:r>
        <w:rPr>
          <w:rFonts w:eastAsia="Times New Roman"/>
          <w:sz w:val="26"/>
          <w:szCs w:val="26"/>
          <w:lang w:val="sr-Cyrl-RS"/>
        </w:rPr>
        <w:t>др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Јахја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Фехратовић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Арпад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Фремонд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Петар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Весовић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Ацо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Петровић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Љиљана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Кузмановић</w:t>
      </w:r>
      <w:r w:rsidR="003D2F6B" w:rsidRPr="001853E0">
        <w:rPr>
          <w:rFonts w:eastAsia="Times New Roman"/>
          <w:sz w:val="26"/>
          <w:szCs w:val="26"/>
          <w:lang w:val="sr-Cyrl-RS"/>
        </w:rPr>
        <w:t>-</w:t>
      </w:r>
      <w:r>
        <w:rPr>
          <w:rFonts w:eastAsia="Times New Roman"/>
          <w:sz w:val="26"/>
          <w:szCs w:val="26"/>
          <w:lang w:val="sr-Cyrl-RS"/>
        </w:rPr>
        <w:t>Вујаковић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Радован</w:t>
      </w:r>
      <w:r w:rsidR="003D2F6B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Арежина</w:t>
      </w:r>
      <w:r w:rsidR="003D2F6B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Председавајући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892DDA" w:rsidRPr="001853E0">
        <w:rPr>
          <w:sz w:val="26"/>
          <w:szCs w:val="26"/>
          <w:lang w:val="sr-Cyrl-RS"/>
        </w:rPr>
        <w:t>,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сагласно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3D2F6B" w:rsidRPr="001853E0">
        <w:rPr>
          <w:sz w:val="26"/>
          <w:szCs w:val="26"/>
          <w:lang w:val="sr-Cyrl-RS"/>
        </w:rPr>
        <w:t xml:space="preserve"> 90. </w:t>
      </w:r>
      <w:r>
        <w:rPr>
          <w:sz w:val="26"/>
          <w:szCs w:val="26"/>
          <w:lang w:val="sr-Cyrl-RS"/>
        </w:rPr>
        <w:t>став</w:t>
      </w:r>
      <w:r w:rsidR="003D2F6B" w:rsidRPr="001853E0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Пословника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обавестио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позвани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5E467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присуствују</w:t>
      </w:r>
      <w:r w:rsidR="00AC518F" w:rsidRPr="001853E0">
        <w:rPr>
          <w:sz w:val="26"/>
          <w:szCs w:val="26"/>
          <w:lang w:val="sr-Cyrl-RS"/>
        </w:rPr>
        <w:t>: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Владимир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Антонијевић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контролу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државне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помоћи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Хана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Хукић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Републичке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заштиту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поступцима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набавки</w:t>
      </w:r>
      <w:r w:rsidR="003D2F6B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Сандра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Дамчевић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директор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Канцеларије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набавке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Марко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Јанковић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хартије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вредности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Љиљана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Благојевић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заменик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председника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контролу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државне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помоћи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Весна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Гојковић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Милин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заменица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председнице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Републичке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заштиту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права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поступцима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набавки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Душица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Ђорђевић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Драган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Ђурђевић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Марко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Видаковић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чланови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Савета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Комисије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контролу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државне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помоћи</w:t>
      </w:r>
      <w:r w:rsidR="003D2F6B" w:rsidRPr="001853E0">
        <w:rPr>
          <w:sz w:val="26"/>
          <w:szCs w:val="26"/>
          <w:lang w:val="sr-Cyrl-RS"/>
        </w:rPr>
        <w:t>.</w:t>
      </w:r>
    </w:p>
    <w:p w:rsidR="00960170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Затим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прешла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заједнички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јединствени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претрес</w:t>
      </w:r>
      <w:r w:rsidR="00960170" w:rsidRPr="001853E0">
        <w:rPr>
          <w:rFonts w:eastAsia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u w:val="single"/>
          <w:lang w:val="sr-Cyrl-RS"/>
        </w:rPr>
        <w:t>о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предлозима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аката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из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тачака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од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5. </w:t>
      </w:r>
      <w:r>
        <w:rPr>
          <w:rFonts w:eastAsia="Calibri"/>
          <w:b/>
          <w:sz w:val="26"/>
          <w:szCs w:val="26"/>
          <w:u w:val="single"/>
          <w:lang w:val="sr-Cyrl-RS"/>
        </w:rPr>
        <w:t>до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8. </w:t>
      </w:r>
      <w:r>
        <w:rPr>
          <w:rFonts w:eastAsia="Calibri"/>
          <w:b/>
          <w:sz w:val="26"/>
          <w:szCs w:val="26"/>
          <w:u w:val="single"/>
          <w:lang w:val="sr-Cyrl-RS"/>
        </w:rPr>
        <w:t>дневног</w:t>
      </w:r>
      <w:r w:rsidR="00960170"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>
        <w:rPr>
          <w:rFonts w:eastAsia="Calibri"/>
          <w:b/>
          <w:sz w:val="26"/>
          <w:szCs w:val="26"/>
          <w:u w:val="single"/>
          <w:lang w:val="sr-Cyrl-RS"/>
        </w:rPr>
        <w:t>реда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60170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Times New Roman"/>
          <w:sz w:val="26"/>
          <w:szCs w:val="26"/>
          <w:lang w:val="sr-Cyrl-RS"/>
        </w:rPr>
        <w:t>Председавајући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др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Владимир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Орлић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потпредседник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Народне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скупштине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сагласно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члановима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192. </w:t>
      </w:r>
      <w:r>
        <w:rPr>
          <w:rFonts w:eastAsia="Times New Roman"/>
          <w:sz w:val="26"/>
          <w:szCs w:val="26"/>
          <w:lang w:val="sr-Cyrl-RS"/>
        </w:rPr>
        <w:t>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238. </w:t>
      </w:r>
      <w:r>
        <w:rPr>
          <w:rFonts w:eastAsia="Times New Roman"/>
          <w:sz w:val="26"/>
          <w:szCs w:val="26"/>
          <w:lang w:val="sr-Cyrl-RS"/>
        </w:rPr>
        <w:t>став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4, </w:t>
      </w:r>
      <w:r>
        <w:rPr>
          <w:rFonts w:eastAsia="Times New Roman"/>
          <w:sz w:val="26"/>
          <w:szCs w:val="26"/>
          <w:lang w:val="sr-Cyrl-RS"/>
        </w:rPr>
        <w:t>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сходно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члану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157. </w:t>
      </w:r>
      <w:r>
        <w:rPr>
          <w:rFonts w:eastAsia="Times New Roman"/>
          <w:sz w:val="26"/>
          <w:szCs w:val="26"/>
          <w:lang w:val="sr-Cyrl-RS"/>
        </w:rPr>
        <w:t>став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2. </w:t>
      </w:r>
      <w:r>
        <w:rPr>
          <w:rFonts w:eastAsia="Times New Roman"/>
          <w:sz w:val="26"/>
          <w:szCs w:val="26"/>
          <w:lang w:val="sr-Cyrl-RS"/>
        </w:rPr>
        <w:t>Пословника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отворио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заједнички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јединствени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претрес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</w:t>
      </w:r>
      <w:r w:rsidR="00960170" w:rsidRPr="001853E0">
        <w:rPr>
          <w:rFonts w:eastAsia="Times New Roman"/>
          <w:sz w:val="26"/>
          <w:szCs w:val="26"/>
          <w:lang w:val="sr-Cyrl-RS"/>
        </w:rPr>
        <w:t>:</w:t>
      </w:r>
    </w:p>
    <w:p w:rsidR="009A4F59" w:rsidRPr="001853E0" w:rsidRDefault="004D59ED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државне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помоћи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контролу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државне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помоћи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02-393/21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9.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),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960170" w:rsidRPr="001853E0">
        <w:rPr>
          <w:rFonts w:eastAsia="Times New Roman"/>
          <w:sz w:val="26"/>
          <w:szCs w:val="26"/>
          <w:lang w:val="sr-Cyrl-RS"/>
        </w:rPr>
        <w:t>,</w:t>
      </w:r>
    </w:p>
    <w:p w:rsidR="001853E0" w:rsidRPr="001853E0" w:rsidRDefault="0096017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 xml:space="preserve">- </w:t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раду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заштиту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поступцима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набавки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периоду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1. 1. 2020. </w:t>
      </w:r>
      <w:r w:rsidR="00722159">
        <w:rPr>
          <w:rFonts w:eastAsia="Times New Roman"/>
          <w:b/>
          <w:sz w:val="26"/>
          <w:szCs w:val="26"/>
          <w:lang w:val="sr-Cyrl-RS"/>
        </w:rPr>
        <w:t>до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31. 12. 2020.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Републичка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заштиту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права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у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поступцима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јавних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Pr="001853E0">
        <w:rPr>
          <w:rFonts w:eastAsia="Times New Roman"/>
          <w:sz w:val="26"/>
          <w:szCs w:val="26"/>
          <w:lang w:val="sr-Cyrl-RS"/>
        </w:rPr>
        <w:t>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02-528/21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30. </w:t>
      </w:r>
      <w:r w:rsidR="00722159">
        <w:rPr>
          <w:rFonts w:eastAsia="Times New Roman"/>
          <w:sz w:val="26"/>
          <w:szCs w:val="26"/>
          <w:lang w:val="sr-Cyrl-RS"/>
        </w:rPr>
        <w:t>марта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>),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>,</w:t>
      </w:r>
    </w:p>
    <w:p w:rsidR="00D66035" w:rsidRPr="001853E0" w:rsidRDefault="00960170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 xml:space="preserve">- </w:t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спроведеном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мониторингу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Канцеларија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јавне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набавке</w:t>
      </w:r>
      <w:r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Pr="001853E0">
        <w:rPr>
          <w:rFonts w:eastAsia="Times New Roman"/>
          <w:sz w:val="26"/>
          <w:szCs w:val="26"/>
          <w:lang w:val="sr-Cyrl-RS"/>
        </w:rPr>
        <w:t xml:space="preserve"> 02-564/21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722159">
        <w:rPr>
          <w:rFonts w:eastAsia="Times New Roman"/>
          <w:sz w:val="26"/>
          <w:szCs w:val="26"/>
          <w:lang w:val="sr-Cyrl-RS"/>
        </w:rPr>
        <w:t>априла</w:t>
      </w:r>
      <w:r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Pr="001853E0">
        <w:rPr>
          <w:rFonts w:eastAsia="Times New Roman"/>
          <w:sz w:val="26"/>
          <w:szCs w:val="26"/>
          <w:lang w:val="sr-Cyrl-RS"/>
        </w:rPr>
        <w:t>),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A61E61" w:rsidRPr="001853E0">
        <w:rPr>
          <w:rFonts w:eastAsia="Times New Roman"/>
          <w:b/>
          <w:sz w:val="26"/>
          <w:szCs w:val="26"/>
          <w:lang w:val="sr-Cyrl-RS"/>
        </w:rPr>
        <w:t xml:space="preserve"> 24.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и</w:t>
      </w:r>
      <w:r w:rsidRPr="001853E0">
        <w:rPr>
          <w:rFonts w:eastAsia="Times New Roman"/>
          <w:sz w:val="26"/>
          <w:szCs w:val="26"/>
          <w:lang w:val="sr-Cyrl-RS"/>
        </w:rPr>
        <w:t xml:space="preserve"> </w:t>
      </w:r>
    </w:p>
    <w:p w:rsidR="001853E0" w:rsidRPr="000B4A7E" w:rsidRDefault="004D59ED" w:rsidP="000B4A7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 w:val="26"/>
          <w:szCs w:val="26"/>
          <w:lang w:val="sr-Cyrl-RS"/>
        </w:rPr>
      </w:pPr>
      <w:r w:rsidRPr="001853E0">
        <w:rPr>
          <w:rFonts w:eastAsia="Times New Roman"/>
          <w:b/>
          <w:sz w:val="26"/>
          <w:szCs w:val="26"/>
          <w:lang w:val="sr-Cyrl-RS"/>
        </w:rPr>
        <w:t>-</w:t>
      </w:r>
      <w:r w:rsidRPr="001853E0">
        <w:rPr>
          <w:rFonts w:eastAsia="Times New Roman"/>
          <w:b/>
          <w:sz w:val="26"/>
          <w:szCs w:val="26"/>
          <w:lang w:val="sr-Cyrl-RS"/>
        </w:rPr>
        <w:tab/>
      </w:r>
      <w:r w:rsidR="00722159">
        <w:rPr>
          <w:rFonts w:eastAsia="Times New Roman"/>
          <w:b/>
          <w:sz w:val="26"/>
          <w:szCs w:val="26"/>
          <w:lang w:val="sr-Cyrl-RS"/>
        </w:rPr>
        <w:t>Годишњем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извештају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Комисије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хартије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вредности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Републике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Србије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2020. </w:t>
      </w:r>
      <w:r w:rsidR="00722159">
        <w:rPr>
          <w:rFonts w:eastAsia="Times New Roman"/>
          <w:b/>
          <w:sz w:val="26"/>
          <w:szCs w:val="26"/>
          <w:lang w:val="sr-Cyrl-RS"/>
        </w:rPr>
        <w:t>годину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sz w:val="26"/>
          <w:szCs w:val="26"/>
          <w:lang w:val="sr-Cyrl-RS"/>
        </w:rPr>
        <w:t>који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је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поднела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Комисија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хартије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sz w:val="26"/>
          <w:szCs w:val="26"/>
          <w:lang w:val="sr-Cyrl-RS"/>
        </w:rPr>
        <w:t>вредности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(</w:t>
      </w:r>
      <w:r w:rsidR="00722159">
        <w:rPr>
          <w:rFonts w:eastAsia="Times New Roman"/>
          <w:sz w:val="26"/>
          <w:szCs w:val="26"/>
          <w:lang w:val="sr-Cyrl-RS"/>
        </w:rPr>
        <w:t>број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02-769/21 </w:t>
      </w:r>
      <w:r w:rsidR="00722159">
        <w:rPr>
          <w:rFonts w:eastAsia="Times New Roman"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29. </w:t>
      </w:r>
      <w:r w:rsidR="00722159">
        <w:rPr>
          <w:rFonts w:eastAsia="Times New Roman"/>
          <w:sz w:val="26"/>
          <w:szCs w:val="26"/>
          <w:lang w:val="sr-Cyrl-RS"/>
        </w:rPr>
        <w:t>априла</w:t>
      </w:r>
      <w:r w:rsidR="00960170" w:rsidRPr="001853E0">
        <w:rPr>
          <w:rFonts w:eastAsia="Times New Roman"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sz w:val="26"/>
          <w:szCs w:val="26"/>
          <w:lang w:val="sr-Cyrl-RS"/>
        </w:rPr>
        <w:t>године</w:t>
      </w:r>
      <w:r w:rsidR="00960170" w:rsidRPr="001853E0">
        <w:rPr>
          <w:rFonts w:eastAsia="Times New Roman"/>
          <w:sz w:val="26"/>
          <w:szCs w:val="26"/>
          <w:lang w:val="sr-Cyrl-RS"/>
        </w:rPr>
        <w:t>),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Предлогом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закључка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Одбора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за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финансије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, </w:t>
      </w:r>
      <w:r w:rsidR="00722159">
        <w:rPr>
          <w:rFonts w:eastAsia="Times New Roman"/>
          <w:b/>
          <w:sz w:val="26"/>
          <w:szCs w:val="26"/>
          <w:lang w:val="sr-Cyrl-RS"/>
        </w:rPr>
        <w:t>републички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буџет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и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контролу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трошења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јавних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средстава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 w:rsidR="00722159">
        <w:rPr>
          <w:rFonts w:eastAsia="Times New Roman"/>
          <w:b/>
          <w:sz w:val="26"/>
          <w:szCs w:val="26"/>
          <w:lang w:val="sr-Cyrl-RS"/>
        </w:rPr>
        <w:t>од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24. </w:t>
      </w:r>
      <w:r w:rsidR="00722159">
        <w:rPr>
          <w:rFonts w:eastAsia="Times New Roman"/>
          <w:b/>
          <w:sz w:val="26"/>
          <w:szCs w:val="26"/>
          <w:lang w:val="sr-Cyrl-RS"/>
        </w:rPr>
        <w:t>маја</w:t>
      </w:r>
      <w:r w:rsidR="00960170" w:rsidRPr="001853E0">
        <w:rPr>
          <w:rFonts w:eastAsia="Times New Roman"/>
          <w:b/>
          <w:sz w:val="26"/>
          <w:szCs w:val="26"/>
          <w:lang w:val="sr-Cyrl-RS"/>
        </w:rPr>
        <w:t xml:space="preserve"> 2021. </w:t>
      </w:r>
      <w:r w:rsidR="00722159">
        <w:rPr>
          <w:rFonts w:eastAsia="Times New Roman"/>
          <w:b/>
          <w:sz w:val="26"/>
          <w:szCs w:val="26"/>
          <w:lang w:val="sr-Cyrl-RS"/>
        </w:rPr>
        <w:t>године</w:t>
      </w:r>
      <w:r w:rsidR="00960170" w:rsidRPr="001853E0">
        <w:rPr>
          <w:rFonts w:eastAsia="Times New Roman"/>
          <w:sz w:val="26"/>
          <w:szCs w:val="26"/>
          <w:lang w:val="sr-Cyrl-RS"/>
        </w:rPr>
        <w:t>.</w:t>
      </w:r>
    </w:p>
    <w:p w:rsidR="00960170" w:rsidRPr="001853E0" w:rsidRDefault="00722159" w:rsidP="001853E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/>
          <w:sz w:val="26"/>
          <w:szCs w:val="26"/>
          <w:lang w:val="sr-Cyrl-CS"/>
        </w:rPr>
      </w:pPr>
      <w:r>
        <w:rPr>
          <w:rFonts w:eastAsia="Times New Roman"/>
          <w:color w:val="000000"/>
          <w:sz w:val="26"/>
          <w:szCs w:val="26"/>
          <w:lang w:val="sr-Cyrl-CS"/>
        </w:rPr>
        <w:t>Уводно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излагање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о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предлозима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аката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поднели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су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представници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предлагача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: </w:t>
      </w:r>
      <w:r>
        <w:rPr>
          <w:rFonts w:eastAsia="Times New Roman"/>
          <w:color w:val="000000"/>
          <w:sz w:val="26"/>
          <w:szCs w:val="26"/>
          <w:lang w:val="sr-Cyrl-CS"/>
        </w:rPr>
        <w:t>Владимир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Антонијевић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Times New Roman"/>
          <w:color w:val="000000"/>
          <w:sz w:val="26"/>
          <w:szCs w:val="26"/>
          <w:lang w:val="sr-Cyrl-CS"/>
        </w:rPr>
        <w:t>председник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Комисије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за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контролу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државне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 </w:t>
      </w:r>
      <w:r>
        <w:rPr>
          <w:rFonts w:eastAsia="Times New Roman"/>
          <w:color w:val="000000"/>
          <w:sz w:val="26"/>
          <w:szCs w:val="26"/>
          <w:lang w:val="sr-Cyrl-CS"/>
        </w:rPr>
        <w:t>помоћи</w:t>
      </w:r>
      <w:r w:rsidR="00960170" w:rsidRPr="001853E0">
        <w:rPr>
          <w:rFonts w:eastAsia="Times New Roman"/>
          <w:color w:val="000000"/>
          <w:sz w:val="26"/>
          <w:szCs w:val="26"/>
          <w:lang w:val="sr-Cyrl-C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Марко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Јанковић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председник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Комисије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хартије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вредности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Хана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Хукић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председник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Републичке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комисије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заштиту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lastRenderedPageBreak/>
        <w:t>поступцима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јавних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набавки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Александра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Томић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председник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Одбора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финансије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републички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буџет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контролу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трошења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јавних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средстава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60170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заједничком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јединственом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претресу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учествовали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посланици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Муамер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Зукорлић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„</w:t>
      </w:r>
      <w:r>
        <w:rPr>
          <w:rFonts w:eastAsia="Calibri"/>
          <w:sz w:val="26"/>
          <w:szCs w:val="26"/>
          <w:lang w:val="sr-Cyrl-RS"/>
        </w:rPr>
        <w:t>СТРАНКА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ПРАВДЕ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ПОМИРЕЊА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СПП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- </w:t>
      </w:r>
      <w:r>
        <w:rPr>
          <w:rFonts w:eastAsia="Calibri"/>
          <w:sz w:val="26"/>
          <w:szCs w:val="26"/>
          <w:lang w:val="sr-Cyrl-RS"/>
        </w:rPr>
        <w:t>УЈЕДИЊЕНА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СЕЉАЧКА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СТРАНКА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УСС</w:t>
      </w:r>
      <w:r w:rsidR="00960170" w:rsidRPr="001853E0">
        <w:rPr>
          <w:rFonts w:eastAsia="Calibri"/>
          <w:sz w:val="26"/>
          <w:szCs w:val="26"/>
          <w:lang w:val="sr-Cyrl-RS"/>
        </w:rPr>
        <w:t>“,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Бранимир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Times New Roman"/>
          <w:sz w:val="26"/>
          <w:szCs w:val="26"/>
          <w:lang w:val="sr-Cyrl-CS" w:eastAsia="sr-Latn-CS"/>
        </w:rPr>
        <w:t>Јовановић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, </w:t>
      </w:r>
      <w:r>
        <w:rPr>
          <w:rFonts w:eastAsia="Times New Roman"/>
          <w:sz w:val="26"/>
          <w:szCs w:val="26"/>
          <w:lang w:val="sr-Cyrl-CS" w:eastAsia="sr-Latn-CS"/>
        </w:rPr>
        <w:t>председник</w:t>
      </w:r>
      <w:r w:rsidR="00960170" w:rsidRPr="001853E0">
        <w:rPr>
          <w:rFonts w:eastAsia="Times New Roman"/>
          <w:sz w:val="26"/>
          <w:szCs w:val="26"/>
          <w:lang w:val="sr-Cyrl-CS" w:eastAsia="sr-Latn-C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Социјалдемократска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партија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Ђорђе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Косанић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ЈЕДИНСТВЕНА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ЈС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Розалија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Екрес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САВЕЗ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ВОЈВОЂАНСКИХ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МАЂАРА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хаџи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Милорад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Стошић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ПУПС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- „</w:t>
      </w:r>
      <w:r>
        <w:rPr>
          <w:rFonts w:eastAsia="Calibri"/>
          <w:sz w:val="26"/>
          <w:szCs w:val="26"/>
          <w:lang w:val="sr-Cyrl-RS"/>
        </w:rPr>
        <w:t>Три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“, </w:t>
      </w:r>
      <w:r>
        <w:rPr>
          <w:rFonts w:eastAsia="Calibri"/>
          <w:sz w:val="26"/>
          <w:szCs w:val="26"/>
          <w:lang w:val="sr-Cyrl-RS"/>
        </w:rPr>
        <w:t>Угљеша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Марковић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Посланичке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групе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СОЦИЈАЛИСТИЧКА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ПАРТИЈА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СПС</w:t>
      </w:r>
      <w:r w:rsidR="00960170" w:rsidRPr="001853E0">
        <w:rPr>
          <w:rFonts w:eastAsia="Calibri"/>
          <w:sz w:val="26"/>
          <w:szCs w:val="26"/>
          <w:lang w:val="sr-Cyrl-RS"/>
        </w:rPr>
        <w:t>) (</w:t>
      </w:r>
      <w:r>
        <w:rPr>
          <w:rFonts w:eastAsia="Calibri"/>
          <w:sz w:val="26"/>
          <w:szCs w:val="26"/>
          <w:lang w:val="sr-Cyrl-RS"/>
        </w:rPr>
        <w:t>поводом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чијег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излагања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јавио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предлагача</w:t>
      </w:r>
      <w:r w:rsidR="007913B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Владимир</w:t>
      </w:r>
      <w:r w:rsidR="007913B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Антонијевић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коме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репицирао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Угљеша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Марковић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Самир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Тандир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Владан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Глишић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поводом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чијег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излагања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узајамно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реплицирали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предлагача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Александра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Томић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Владан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Глишић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Самира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Ћосовић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Загорка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Алексић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Нина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Павићевић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Милица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Николић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Снежана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Пауновић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Рајка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Матовић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Зоран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Бојанић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након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чега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председавајући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Стефан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Кркобабић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потпредседник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одредио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паузу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трајању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једног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часа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9A4F59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После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паузе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седница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настављена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15 </w:t>
      </w:r>
      <w:r>
        <w:rPr>
          <w:rFonts w:eastAsia="Calibri"/>
          <w:sz w:val="26"/>
          <w:szCs w:val="26"/>
          <w:lang w:val="sr-Cyrl-RS"/>
        </w:rPr>
        <w:t>часова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10 </w:t>
      </w:r>
      <w:r>
        <w:rPr>
          <w:rFonts w:eastAsia="Calibri"/>
          <w:sz w:val="26"/>
          <w:szCs w:val="26"/>
          <w:lang w:val="sr-Cyrl-RS"/>
        </w:rPr>
        <w:t>минута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председавајући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Владимир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Орлић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потпредседник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Народне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скупштине</w:t>
      </w:r>
      <w:r w:rsidR="005627F4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5627F4" w:rsidRPr="001853E0">
        <w:rPr>
          <w:rFonts w:eastAsia="Calibri"/>
          <w:sz w:val="26"/>
          <w:szCs w:val="26"/>
          <w:lang w:val="sr-Cyrl-RS"/>
        </w:rPr>
        <w:t>,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сагласно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члану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27.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члану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87. </w:t>
      </w:r>
      <w:r>
        <w:rPr>
          <w:rFonts w:eastAsia="Calibri"/>
          <w:sz w:val="26"/>
          <w:szCs w:val="26"/>
          <w:lang w:val="sr-Cyrl-RS"/>
        </w:rPr>
        <w:t>ст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2.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3. </w:t>
      </w:r>
      <w:r>
        <w:rPr>
          <w:rFonts w:eastAsia="Calibri"/>
          <w:sz w:val="26"/>
          <w:szCs w:val="26"/>
          <w:lang w:val="sr-Cyrl-RS"/>
        </w:rPr>
        <w:t>Пословника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продужио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рад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седнице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18,00 </w:t>
      </w:r>
      <w:r>
        <w:rPr>
          <w:rFonts w:eastAsia="Calibri"/>
          <w:sz w:val="26"/>
          <w:szCs w:val="26"/>
          <w:lang w:val="sr-Cyrl-RS"/>
        </w:rPr>
        <w:t>часова</w:t>
      </w:r>
      <w:r w:rsidR="00960170" w:rsidRPr="001853E0">
        <w:rPr>
          <w:rFonts w:eastAsia="Calibri"/>
          <w:sz w:val="26"/>
          <w:szCs w:val="26"/>
          <w:lang w:val="sr-Cyrl-RS"/>
        </w:rPr>
        <w:t>).</w:t>
      </w:r>
    </w:p>
    <w:p w:rsidR="00464878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наставку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заједничког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јединственог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претреса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учествовали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посланици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: </w:t>
      </w:r>
      <w:r>
        <w:rPr>
          <w:rFonts w:eastAsia="Calibri"/>
          <w:sz w:val="26"/>
          <w:szCs w:val="26"/>
          <w:lang w:val="sr-Cyrl-RS"/>
        </w:rPr>
        <w:t>Наташа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Јовановић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Верољуб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Арсић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Адам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Шукало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Виктор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Јевтовић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Вук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Мирчетић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Маријан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Ристичевић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проф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Владимир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Маринковић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Србислав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Филиповић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Угљеша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Мрдић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Милимир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Вујадиновић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Александар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Мирковић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коме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реплицирао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Живота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Старчевић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) </w:t>
      </w:r>
      <w:r>
        <w:rPr>
          <w:rFonts w:eastAsia="Calibri"/>
          <w:sz w:val="26"/>
          <w:szCs w:val="26"/>
          <w:lang w:val="sr-Cyrl-RS"/>
        </w:rPr>
        <w:t>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проф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Марко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Атлагић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након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чега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реч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јавила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представник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предлагача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Александра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Томић</w:t>
      </w:r>
      <w:r w:rsidR="00960170" w:rsidRPr="001853E0">
        <w:rPr>
          <w:rFonts w:eastAsia="Calibri"/>
          <w:sz w:val="26"/>
          <w:szCs w:val="26"/>
          <w:lang w:val="sr-Cyrl-RS"/>
        </w:rPr>
        <w:t>.</w:t>
      </w:r>
    </w:p>
    <w:p w:rsidR="001853E0" w:rsidRPr="000B4A7E" w:rsidRDefault="00722159" w:rsidP="000B4A7E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Затим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председавајући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складу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чланом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98. </w:t>
      </w:r>
      <w:r>
        <w:rPr>
          <w:rFonts w:eastAsia="Calibri"/>
          <w:sz w:val="26"/>
          <w:szCs w:val="26"/>
          <w:lang w:val="sr-Cyrl-RS"/>
        </w:rPr>
        <w:t>став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4. </w:t>
      </w:r>
      <w:r>
        <w:rPr>
          <w:rFonts w:eastAsia="Calibri"/>
          <w:sz w:val="26"/>
          <w:szCs w:val="26"/>
          <w:lang w:val="sr-Cyrl-RS"/>
        </w:rPr>
        <w:t>Пословника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закључио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заједнички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јединствени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претрес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предлозима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аката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тачака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5. </w:t>
      </w:r>
      <w:r>
        <w:rPr>
          <w:rFonts w:eastAsia="Calibri"/>
          <w:sz w:val="26"/>
          <w:szCs w:val="26"/>
          <w:lang w:val="sr-Cyrl-RS"/>
        </w:rPr>
        <w:t>до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8. </w:t>
      </w:r>
      <w:r>
        <w:rPr>
          <w:rFonts w:eastAsia="Calibri"/>
          <w:sz w:val="26"/>
          <w:szCs w:val="26"/>
          <w:lang w:val="sr-Cyrl-RS"/>
        </w:rPr>
        <w:t>дневног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реда</w:t>
      </w:r>
      <w:r w:rsidR="00960170" w:rsidRPr="001853E0">
        <w:rPr>
          <w:rFonts w:eastAsia="Calibri"/>
          <w:sz w:val="26"/>
          <w:szCs w:val="26"/>
          <w:lang w:val="sr-Cyrl-RS"/>
        </w:rPr>
        <w:t xml:space="preserve">. 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Председавајући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сагласно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3D2F6B" w:rsidRPr="001853E0">
        <w:rPr>
          <w:sz w:val="26"/>
          <w:szCs w:val="26"/>
          <w:lang w:val="sr-Cyrl-RS"/>
        </w:rPr>
        <w:t xml:space="preserve"> 87. </w:t>
      </w:r>
      <w:r>
        <w:rPr>
          <w:sz w:val="26"/>
          <w:szCs w:val="26"/>
          <w:lang w:val="sr-Cyrl-RS"/>
        </w:rPr>
        <w:t>став</w:t>
      </w:r>
      <w:r w:rsidR="003D2F6B" w:rsidRPr="001853E0">
        <w:rPr>
          <w:sz w:val="26"/>
          <w:szCs w:val="26"/>
          <w:lang w:val="sr-Cyrl-RS"/>
        </w:rPr>
        <w:t xml:space="preserve"> 5. </w:t>
      </w:r>
      <w:r>
        <w:rPr>
          <w:sz w:val="26"/>
          <w:szCs w:val="26"/>
          <w:lang w:val="sr-Cyrl-RS"/>
        </w:rPr>
        <w:t>Пословника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одредио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четвртак</w:t>
      </w:r>
      <w:r w:rsidR="003D2F6B" w:rsidRPr="001853E0">
        <w:rPr>
          <w:sz w:val="26"/>
          <w:szCs w:val="26"/>
          <w:lang w:val="sr-Cyrl-RS"/>
        </w:rPr>
        <w:t xml:space="preserve">, 10. </w:t>
      </w:r>
      <w:r>
        <w:rPr>
          <w:sz w:val="26"/>
          <w:szCs w:val="26"/>
          <w:lang w:val="sr-Cyrl-RS"/>
        </w:rPr>
        <w:t>јун</w:t>
      </w:r>
      <w:r w:rsidR="003D2F6B" w:rsidRPr="001853E0">
        <w:rPr>
          <w:sz w:val="26"/>
          <w:szCs w:val="26"/>
          <w:lang w:val="sr-Cyrl-RS"/>
        </w:rPr>
        <w:t xml:space="preserve"> 2021. </w:t>
      </w:r>
      <w:r>
        <w:rPr>
          <w:sz w:val="26"/>
          <w:szCs w:val="26"/>
          <w:lang w:val="sr-Cyrl-RS"/>
        </w:rPr>
        <w:t>године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почетком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17 </w:t>
      </w:r>
      <w:r>
        <w:rPr>
          <w:sz w:val="26"/>
          <w:szCs w:val="26"/>
          <w:lang w:val="sr-Cyrl-RS"/>
        </w:rPr>
        <w:t>часова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40 </w:t>
      </w:r>
      <w:r>
        <w:rPr>
          <w:sz w:val="26"/>
          <w:szCs w:val="26"/>
          <w:lang w:val="sr-Cyrl-RS"/>
        </w:rPr>
        <w:t>минута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као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</w:t>
      </w:r>
      <w:r w:rsidR="003D2F6B" w:rsidRPr="001853E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тачкама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дневног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Четвртог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ванредног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заседања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Дванаестом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сазиву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Применом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електронског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система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утврђено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сали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присутно</w:t>
      </w:r>
      <w:r w:rsidR="003D2F6B" w:rsidRPr="001853E0">
        <w:rPr>
          <w:sz w:val="26"/>
          <w:szCs w:val="26"/>
          <w:lang w:val="sr-Cyrl-RS"/>
        </w:rPr>
        <w:t xml:space="preserve"> 170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односно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већина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укупног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броја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постоје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услови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одлучивање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Затим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Народна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скупштина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прешла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</w:t>
      </w:r>
      <w:r w:rsidR="003D2F6B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одлучивање</w:t>
      </w:r>
      <w:r w:rsidR="003D2F6B" w:rsidRPr="001853E0">
        <w:rPr>
          <w:rFonts w:eastAsia="Calibri"/>
          <w:sz w:val="26"/>
          <w:szCs w:val="26"/>
          <w:lang w:val="sr-Cyrl-RS"/>
        </w:rPr>
        <w:t>.</w:t>
      </w:r>
    </w:p>
    <w:p w:rsidR="003D2F6B" w:rsidRPr="001853E0" w:rsidRDefault="00997638" w:rsidP="001853E0">
      <w:pPr>
        <w:pStyle w:val="ListParagraph"/>
        <w:spacing w:before="120" w:after="120" w:line="240" w:lineRule="auto"/>
        <w:ind w:left="0" w:firstLine="1134"/>
        <w:contextualSpacing w:val="0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>1.</w:t>
      </w:r>
      <w:r w:rsidR="00C82BA0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тачка</w:t>
      </w:r>
      <w:r w:rsidR="003D2F6B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дневног</w:t>
      </w:r>
      <w:r w:rsidR="003D2F6B"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реда</w:t>
      </w:r>
      <w:r w:rsidR="003D2F6B" w:rsidRPr="001853E0">
        <w:rPr>
          <w:b/>
          <w:sz w:val="26"/>
          <w:szCs w:val="26"/>
          <w:lang w:val="sr-Cyrl-RS"/>
        </w:rPr>
        <w:t xml:space="preserve"> – </w:t>
      </w:r>
      <w:r w:rsidR="00722159">
        <w:rPr>
          <w:b/>
          <w:sz w:val="26"/>
          <w:szCs w:val="26"/>
          <w:lang w:val="sr-Cyrl-RS"/>
        </w:rPr>
        <w:t>ПРЕДЛОГ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ЗАКОНА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НАЦИОНАЛНОЈ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БАЗИ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ПОДАТАКА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</w:t>
      </w:r>
      <w:r w:rsidR="003D2F6B"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СПРЕЧАВАЊЕ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БОРБУ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ПРОТИВ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ТЕРОРИЗМА</w:t>
      </w:r>
    </w:p>
    <w:p w:rsidR="00997638" w:rsidRPr="001853E0" w:rsidRDefault="00722159" w:rsidP="001853E0">
      <w:pPr>
        <w:tabs>
          <w:tab w:val="left" w:pos="1134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Пошто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обавила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претрес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начелу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обзиром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то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нису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поднети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амандмани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Народна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сагласно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997638" w:rsidRPr="001853E0">
        <w:rPr>
          <w:sz w:val="26"/>
          <w:szCs w:val="26"/>
          <w:lang w:val="sr-Cyrl-RS"/>
        </w:rPr>
        <w:t xml:space="preserve"> 160. </w:t>
      </w:r>
      <w:r>
        <w:rPr>
          <w:sz w:val="26"/>
          <w:szCs w:val="26"/>
          <w:lang w:val="sr-Cyrl-RS"/>
        </w:rPr>
        <w:t>став</w:t>
      </w:r>
      <w:r w:rsidR="00997638" w:rsidRPr="001853E0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Пословника</w:t>
      </w:r>
      <w:r w:rsidR="00997638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одлучивала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само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Предлогу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997638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целини</w:t>
      </w:r>
      <w:r w:rsidR="00997638" w:rsidRPr="001853E0">
        <w:rPr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један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гласао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усвојила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Националној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бази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података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спречавање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борбу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против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тероризма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целини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 xml:space="preserve">2. </w:t>
      </w:r>
      <w:r w:rsidR="00722159">
        <w:rPr>
          <w:b/>
          <w:sz w:val="26"/>
          <w:szCs w:val="26"/>
          <w:u w:val="single"/>
          <w:lang w:val="sr-Cyrl-RS"/>
        </w:rPr>
        <w:t>тачка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дневног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реда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722159">
        <w:rPr>
          <w:b/>
          <w:sz w:val="26"/>
          <w:szCs w:val="26"/>
          <w:lang w:val="sr-Cyrl-RS"/>
        </w:rPr>
        <w:t>ПРЕДЛОГ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ЗАКОНА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ДАВАЊУ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ГАРАНЦИЈЕ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РЕПУБЛИКЕ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СРБИЈЕ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КОРИСТ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ОТП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БАНКЕ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СРБИЈА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А</w:t>
      </w:r>
      <w:r w:rsidRPr="001853E0">
        <w:rPr>
          <w:b/>
          <w:sz w:val="26"/>
          <w:szCs w:val="26"/>
          <w:lang w:val="sr-Cyrl-RS"/>
        </w:rPr>
        <w:t>.</w:t>
      </w:r>
      <w:r w:rsidR="00722159">
        <w:rPr>
          <w:b/>
          <w:sz w:val="26"/>
          <w:szCs w:val="26"/>
          <w:lang w:val="sr-Cyrl-RS"/>
        </w:rPr>
        <w:t>Д</w:t>
      </w:r>
      <w:r w:rsidRPr="001853E0">
        <w:rPr>
          <w:b/>
          <w:sz w:val="26"/>
          <w:szCs w:val="26"/>
          <w:lang w:val="sr-Cyrl-RS"/>
        </w:rPr>
        <w:t xml:space="preserve">. </w:t>
      </w:r>
      <w:r w:rsidR="00722159">
        <w:rPr>
          <w:b/>
          <w:sz w:val="26"/>
          <w:szCs w:val="26"/>
          <w:lang w:val="sr-Cyrl-RS"/>
        </w:rPr>
        <w:t>НОВИ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ИЗМИРИВАЊЕ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ОБАВЕЗА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ЈАВНОГ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ПРЕДУЗЕЋА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722159">
        <w:rPr>
          <w:b/>
          <w:sz w:val="26"/>
          <w:szCs w:val="26"/>
          <w:lang w:val="sr-Cyrl-RS"/>
        </w:rPr>
        <w:t>СРБИЈАГАС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722159">
        <w:rPr>
          <w:b/>
          <w:sz w:val="26"/>
          <w:szCs w:val="26"/>
          <w:lang w:val="sr-Cyrl-RS"/>
        </w:rPr>
        <w:t>НОВИ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ОСНОВУ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УГОВОРА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ДУГОРОЧНОМ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КРЕДИТУ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РАДИ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ГАСИФИКАЦИЈЕ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БОРСКОГ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ЗАЈЕЧАРСКОГ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ОКРУГА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ИЗГРАДЊУ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РАЗВОДНОГ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ГАСОВОДА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ПАРАЋИН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БОЉЕВАЦ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РГОТИНА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НЕГОТИН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ПРАХОВО</w:t>
      </w:r>
    </w:p>
    <w:p w:rsidR="003D2F6B" w:rsidRPr="001853E0" w:rsidRDefault="00722159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прихватила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начелу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посебно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одлучила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постоје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нарочито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оправдани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разлози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ступање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снагу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року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краћем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осам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његовог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објављивања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>).</w:t>
      </w:r>
    </w:p>
    <w:p w:rsidR="001853E0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усвојила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давању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гаранције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корист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ОТП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банке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Д</w:t>
      </w:r>
      <w:r w:rsidR="003D2F6B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измиривање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обавеза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предузећа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Србијагас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основу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Уговора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дугорочном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кредиту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ради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гасификације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Борског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Зајечарског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округа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изградњу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разводног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гасовода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Параћин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Бољевац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Рготина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Неготин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Прахово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целини</w:t>
      </w:r>
      <w:r w:rsidR="003D2F6B" w:rsidRPr="001853E0">
        <w:rPr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u w:val="single"/>
          <w:lang w:val="sr-Cyrl-RS"/>
        </w:rPr>
      </w:pPr>
    </w:p>
    <w:p w:rsidR="000B4A7E" w:rsidRDefault="000B4A7E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u w:val="single"/>
          <w:lang w:val="sr-Cyrl-RS"/>
        </w:rPr>
      </w:pP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lastRenderedPageBreak/>
        <w:t xml:space="preserve">3. </w:t>
      </w:r>
      <w:r w:rsidR="00722159">
        <w:rPr>
          <w:b/>
          <w:sz w:val="26"/>
          <w:szCs w:val="26"/>
          <w:u w:val="single"/>
          <w:lang w:val="sr-Cyrl-RS"/>
        </w:rPr>
        <w:t>тачка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дневног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реда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722159">
        <w:rPr>
          <w:b/>
          <w:sz w:val="26"/>
          <w:szCs w:val="26"/>
          <w:lang w:val="sr-Cyrl-RS"/>
        </w:rPr>
        <w:t>ПРЕДЛОГ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ЗАКОНА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ДАВАЊУ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ГАРАНЦИЈЕ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РЕПУБЛИКЕ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СРБИЈЕ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КОРИСТ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ОТП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БАНКЕ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СРБИЈА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А</w:t>
      </w:r>
      <w:r w:rsidRPr="001853E0">
        <w:rPr>
          <w:b/>
          <w:sz w:val="26"/>
          <w:szCs w:val="26"/>
          <w:lang w:val="sr-Cyrl-RS"/>
        </w:rPr>
        <w:t>.</w:t>
      </w:r>
      <w:r w:rsidR="00722159">
        <w:rPr>
          <w:b/>
          <w:sz w:val="26"/>
          <w:szCs w:val="26"/>
          <w:lang w:val="sr-Cyrl-RS"/>
        </w:rPr>
        <w:t>Д</w:t>
      </w:r>
      <w:r w:rsidRPr="001853E0">
        <w:rPr>
          <w:b/>
          <w:sz w:val="26"/>
          <w:szCs w:val="26"/>
          <w:lang w:val="sr-Cyrl-RS"/>
        </w:rPr>
        <w:t xml:space="preserve">. </w:t>
      </w:r>
      <w:r w:rsidR="00722159">
        <w:rPr>
          <w:b/>
          <w:sz w:val="26"/>
          <w:szCs w:val="26"/>
          <w:lang w:val="sr-Cyrl-RS"/>
        </w:rPr>
        <w:t>НОВИ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ИЗМИРИВАЊЕ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ОБАВЕЗА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ЈАВНОГ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ПРЕДУЗЕЋА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722159">
        <w:rPr>
          <w:b/>
          <w:sz w:val="26"/>
          <w:szCs w:val="26"/>
          <w:lang w:val="sr-Cyrl-RS"/>
        </w:rPr>
        <w:t>СРБИЈАГАС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722159">
        <w:rPr>
          <w:b/>
          <w:sz w:val="26"/>
          <w:szCs w:val="26"/>
          <w:lang w:val="sr-Cyrl-RS"/>
        </w:rPr>
        <w:t>НОВИ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ОСНОВУ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УГОВОРА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ДУГОРОЧНОМ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КРЕДИТУ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ИЗГРАДЊУ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РАЗВОДНОГ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ГАСОВОДА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ЛЕСКОВАЦ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722159">
        <w:rPr>
          <w:b/>
          <w:sz w:val="26"/>
          <w:szCs w:val="26"/>
          <w:lang w:val="sr-Cyrl-RS"/>
        </w:rPr>
        <w:t>ВРАЊЕ</w:t>
      </w:r>
    </w:p>
    <w:p w:rsidR="003D2F6B" w:rsidRPr="001853E0" w:rsidRDefault="00722159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један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гласао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прихватила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начелу</w:t>
      </w:r>
      <w:r w:rsidR="003D2F6B" w:rsidRPr="001853E0">
        <w:rPr>
          <w:sz w:val="26"/>
          <w:szCs w:val="26"/>
          <w:lang w:val="sr-Cyrl-RS"/>
        </w:rPr>
        <w:t>.</w:t>
      </w:r>
    </w:p>
    <w:p w:rsidR="00C95F02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посебно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одлучила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постоје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нарочито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оправдани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разлози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ступање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снагу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року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краћем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осам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његовог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објављивања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>).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183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један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гласао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усвојила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давању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гаранције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корист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ОТП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банке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Д</w:t>
      </w:r>
      <w:r w:rsidR="003D2F6B" w:rsidRPr="001853E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измиривање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обавеза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предузећа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Србијагас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основу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Уговора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дугорочном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кредиту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изградњу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разводног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гасовода</w:t>
      </w:r>
      <w:r w:rsidR="004E2167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Лесковац</w:t>
      </w:r>
      <w:r w:rsidR="004E2167" w:rsidRPr="001853E0">
        <w:rPr>
          <w:sz w:val="26"/>
          <w:szCs w:val="26"/>
          <w:lang w:val="sr-Cyrl-RS"/>
        </w:rPr>
        <w:t xml:space="preserve"> – </w:t>
      </w:r>
      <w:r>
        <w:rPr>
          <w:sz w:val="26"/>
          <w:szCs w:val="26"/>
          <w:lang w:val="sr-Cyrl-RS"/>
        </w:rPr>
        <w:t>Врање</w:t>
      </w:r>
      <w:r w:rsidR="004E2167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4E2167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целини</w:t>
      </w:r>
      <w:r w:rsidR="004E2167" w:rsidRPr="001853E0">
        <w:rPr>
          <w:sz w:val="26"/>
          <w:szCs w:val="26"/>
          <w:lang w:val="sr-Cyrl-RS"/>
        </w:rPr>
        <w:t>.</w:t>
      </w:r>
    </w:p>
    <w:p w:rsidR="003D2F6B" w:rsidRPr="001853E0" w:rsidRDefault="003D2F6B" w:rsidP="001853E0">
      <w:pPr>
        <w:spacing w:before="120" w:after="120" w:line="240" w:lineRule="auto"/>
        <w:ind w:firstLine="1134"/>
        <w:jc w:val="both"/>
        <w:rPr>
          <w:b/>
          <w:sz w:val="26"/>
          <w:szCs w:val="26"/>
          <w:lang w:val="sr-Cyrl-RS"/>
        </w:rPr>
      </w:pPr>
      <w:r w:rsidRPr="001853E0">
        <w:rPr>
          <w:b/>
          <w:sz w:val="26"/>
          <w:szCs w:val="26"/>
          <w:u w:val="single"/>
          <w:lang w:val="sr-Cyrl-RS"/>
        </w:rPr>
        <w:t xml:space="preserve">4. </w:t>
      </w:r>
      <w:r w:rsidR="00722159">
        <w:rPr>
          <w:b/>
          <w:sz w:val="26"/>
          <w:szCs w:val="26"/>
          <w:u w:val="single"/>
          <w:lang w:val="sr-Cyrl-RS"/>
        </w:rPr>
        <w:t>тачка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дневног</w:t>
      </w:r>
      <w:r w:rsidRPr="001853E0">
        <w:rPr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b/>
          <w:sz w:val="26"/>
          <w:szCs w:val="26"/>
          <w:u w:val="single"/>
          <w:lang w:val="sr-Cyrl-RS"/>
        </w:rPr>
        <w:t>реда</w:t>
      </w:r>
      <w:r w:rsidRPr="001853E0">
        <w:rPr>
          <w:b/>
          <w:sz w:val="26"/>
          <w:szCs w:val="26"/>
          <w:lang w:val="sr-Cyrl-RS"/>
        </w:rPr>
        <w:t xml:space="preserve"> – </w:t>
      </w:r>
      <w:r w:rsidR="00722159">
        <w:rPr>
          <w:b/>
          <w:sz w:val="26"/>
          <w:szCs w:val="26"/>
          <w:lang w:val="sr-Cyrl-RS"/>
        </w:rPr>
        <w:t>ПРЕДЛОГ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ЗАКОНА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ДАВАЊУ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ГАРАНЦИЈЕ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РЕПУБЛИКЕ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СРБИЈЕ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КОРИСТ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БАНЦА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ИНТЕСА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БЕОГРАД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ИЗМИРИВАЊЕ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ОБАВЕЗА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ЈАВНОГ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ПРЕДУЗЕЋА</w:t>
      </w:r>
      <w:r w:rsidRPr="001853E0">
        <w:rPr>
          <w:b/>
          <w:sz w:val="26"/>
          <w:szCs w:val="26"/>
          <w:lang w:val="sr-Cyrl-RS"/>
        </w:rPr>
        <w:t xml:space="preserve"> „</w:t>
      </w:r>
      <w:r w:rsidR="00722159">
        <w:rPr>
          <w:b/>
          <w:sz w:val="26"/>
          <w:szCs w:val="26"/>
          <w:lang w:val="sr-Cyrl-RS"/>
        </w:rPr>
        <w:t>СРБИЈАГАС</w:t>
      </w:r>
      <w:r w:rsidRPr="001853E0">
        <w:rPr>
          <w:b/>
          <w:sz w:val="26"/>
          <w:szCs w:val="26"/>
          <w:lang w:val="sr-Cyrl-RS"/>
        </w:rPr>
        <w:t xml:space="preserve">“ </w:t>
      </w:r>
      <w:r w:rsidR="00722159">
        <w:rPr>
          <w:b/>
          <w:sz w:val="26"/>
          <w:szCs w:val="26"/>
          <w:lang w:val="sr-Cyrl-RS"/>
        </w:rPr>
        <w:t>НОВИ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САД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ПО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ОСНОВУ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УГОВОРА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КРЕДИТУ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РАДИ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ГАСИФИКАЦИЈЕ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КОЛУБАРСКОГ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ОКРУГА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ИЗГРАДЊУ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РАЗВОДНОГ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ГАСОВОДА</w:t>
      </w:r>
      <w:r w:rsidRPr="001853E0">
        <w:rPr>
          <w:b/>
          <w:sz w:val="26"/>
          <w:szCs w:val="26"/>
          <w:lang w:val="sr-Cyrl-RS"/>
        </w:rPr>
        <w:t xml:space="preserve"> </w:t>
      </w:r>
      <w:r w:rsidR="00722159">
        <w:rPr>
          <w:b/>
          <w:sz w:val="26"/>
          <w:szCs w:val="26"/>
          <w:lang w:val="sr-Cyrl-RS"/>
        </w:rPr>
        <w:t>БЕОГРАД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ВАЉЕВО</w:t>
      </w:r>
      <w:r w:rsidRPr="001853E0">
        <w:rPr>
          <w:b/>
          <w:sz w:val="26"/>
          <w:szCs w:val="26"/>
          <w:lang w:val="sr-Cyrl-RS"/>
        </w:rPr>
        <w:t xml:space="preserve"> - </w:t>
      </w:r>
      <w:r w:rsidR="00722159">
        <w:rPr>
          <w:b/>
          <w:sz w:val="26"/>
          <w:szCs w:val="26"/>
          <w:lang w:val="sr-Cyrl-RS"/>
        </w:rPr>
        <w:t>ЛОЗНИЦА</w:t>
      </w:r>
    </w:p>
    <w:p w:rsidR="003D2F6B" w:rsidRPr="001853E0" w:rsidRDefault="00722159" w:rsidP="001853E0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прихватила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начелу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посебно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одлучила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постоје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нарочито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оправдани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разлози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ступање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снагу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року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краћем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осам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његовог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објављивања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184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>).</w:t>
      </w:r>
    </w:p>
    <w:p w:rsidR="001853E0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већином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народних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од</w:t>
      </w:r>
      <w:r w:rsidR="003D2F6B" w:rsidRPr="001853E0">
        <w:rPr>
          <w:sz w:val="26"/>
          <w:szCs w:val="26"/>
          <w:lang w:val="sr-Cyrl-RS"/>
        </w:rPr>
        <w:t xml:space="preserve"> 184 </w:t>
      </w:r>
      <w:r>
        <w:rPr>
          <w:sz w:val="26"/>
          <w:szCs w:val="26"/>
          <w:lang w:val="sr-Cyrl-RS"/>
        </w:rPr>
        <w:t>присутна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посланика</w:t>
      </w:r>
      <w:r w:rsidR="003D2F6B" w:rsidRPr="001853E0">
        <w:rPr>
          <w:sz w:val="26"/>
          <w:szCs w:val="26"/>
          <w:lang w:val="sr-Cyrl-RS"/>
        </w:rPr>
        <w:t xml:space="preserve">, 182 </w:t>
      </w:r>
      <w:r>
        <w:rPr>
          <w:sz w:val="26"/>
          <w:szCs w:val="26"/>
          <w:lang w:val="sr-Cyrl-RS"/>
        </w:rPr>
        <w:t>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нису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гласала</w:t>
      </w:r>
      <w:r w:rsidR="003D2F6B" w:rsidRPr="001853E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усвојила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Предлог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закона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давању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гаранције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корист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Банца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Интеса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Београд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измиривање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обавеза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Јавног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предузећа</w:t>
      </w:r>
      <w:r w:rsidR="003D2F6B" w:rsidRPr="001853E0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Србијагас</w:t>
      </w:r>
      <w:r w:rsidR="003D2F6B" w:rsidRPr="001853E0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Нови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Сад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основу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Уговора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кредиту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ради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гасификације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Колубарског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округа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изградњу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разводног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гасовода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Београд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Ваљево</w:t>
      </w:r>
      <w:r w:rsidR="003D2F6B" w:rsidRPr="001853E0">
        <w:rPr>
          <w:sz w:val="26"/>
          <w:szCs w:val="26"/>
          <w:lang w:val="sr-Cyrl-RS"/>
        </w:rPr>
        <w:t xml:space="preserve"> - </w:t>
      </w:r>
      <w:r>
        <w:rPr>
          <w:sz w:val="26"/>
          <w:szCs w:val="26"/>
          <w:lang w:val="sr-Cyrl-RS"/>
        </w:rPr>
        <w:t>Лозница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целини</w:t>
      </w:r>
      <w:r w:rsidR="003D2F6B" w:rsidRPr="001853E0">
        <w:rPr>
          <w:sz w:val="26"/>
          <w:szCs w:val="26"/>
          <w:lang w:val="sr-Cyrl-RS"/>
        </w:rPr>
        <w:t>.</w:t>
      </w:r>
    </w:p>
    <w:p w:rsidR="000B4A7E" w:rsidRDefault="000B4A7E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lastRenderedPageBreak/>
        <w:t xml:space="preserve">5.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тачка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дневног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реда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ИЗВЕШТАЈ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РАДУ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ДРЖАВНЕ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ПОМОЋИ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722159">
        <w:rPr>
          <w:rFonts w:eastAsia="Calibri"/>
          <w:b/>
          <w:sz w:val="26"/>
          <w:szCs w:val="26"/>
          <w:lang w:val="sr-Cyrl-RS"/>
        </w:rPr>
        <w:t>ГОДИНУ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КОЈИ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ПОДНЕЛА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ДРЖАВНЕ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ПОМОЋИ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722159">
        <w:rPr>
          <w:rFonts w:eastAsia="Calibri"/>
          <w:b/>
          <w:sz w:val="26"/>
          <w:szCs w:val="26"/>
          <w:lang w:val="sr-Cyrl-RS"/>
        </w:rPr>
        <w:t>БРОЈ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02-393/21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9. </w:t>
      </w:r>
      <w:r w:rsidR="00722159">
        <w:rPr>
          <w:rFonts w:eastAsia="Calibri"/>
          <w:b/>
          <w:sz w:val="26"/>
          <w:szCs w:val="26"/>
          <w:lang w:val="sr-Cyrl-RS"/>
        </w:rPr>
        <w:t>МАРТА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722159">
        <w:rPr>
          <w:rFonts w:eastAsia="Calibri"/>
          <w:b/>
          <w:sz w:val="26"/>
          <w:szCs w:val="26"/>
          <w:lang w:val="sr-Cyrl-RS"/>
        </w:rPr>
        <w:t>СА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ПРЕДЛОГОМ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ЗАКЉУЧКА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ОДБОРА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ФИНАНСИЈЕ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РЕПУБЛИЧКИ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БУЏЕТ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ТРОШЕЊА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СРЕДСТАВА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722159">
        <w:rPr>
          <w:rFonts w:eastAsia="Calibri"/>
          <w:b/>
          <w:sz w:val="26"/>
          <w:szCs w:val="26"/>
          <w:lang w:val="sr-Cyrl-RS"/>
        </w:rPr>
        <w:t>МАЈА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</w:p>
    <w:p w:rsidR="00CE0862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једногласно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присутна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184 </w:t>
      </w:r>
      <w:r>
        <w:rPr>
          <w:rFonts w:eastAsia="Calibri"/>
          <w:sz w:val="26"/>
          <w:szCs w:val="26"/>
          <w:lang w:val="sr-Cyrl-RS"/>
        </w:rPr>
        <w:t>су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гласала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усвојила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Предлог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закључка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поводом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разматрања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Извештаја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раду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Комисије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контролу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државне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помоћи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годину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који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поднео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Одбор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финансије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републички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буџет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контролу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трошења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јавних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средстава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24. </w:t>
      </w:r>
      <w:r>
        <w:rPr>
          <w:rFonts w:eastAsia="Calibri"/>
          <w:sz w:val="26"/>
          <w:szCs w:val="26"/>
          <w:lang w:val="sr-Cyrl-RS"/>
        </w:rPr>
        <w:t>маја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2021. </w:t>
      </w:r>
      <w:r>
        <w:rPr>
          <w:rFonts w:eastAsia="Calibri"/>
          <w:sz w:val="26"/>
          <w:szCs w:val="26"/>
          <w:lang w:val="sr-Cyrl-RS"/>
        </w:rPr>
        <w:t>године</w:t>
      </w:r>
      <w:r w:rsidR="00EC7C31" w:rsidRPr="001853E0">
        <w:rPr>
          <w:rFonts w:eastAsia="Calibri"/>
          <w:sz w:val="26"/>
          <w:szCs w:val="26"/>
          <w:lang w:val="sr-Cyrl-RS"/>
        </w:rPr>
        <w:t>.</w:t>
      </w: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6.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тачка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дневног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реда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ИЗВЕШТАЈ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РАДУ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РЕПУБЛИЧКЕ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ЗАШТИТУ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ПОСТУПЦИМА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НАБАВКИ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ПЕРИОДУ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1. 1. 2020. </w:t>
      </w:r>
      <w:r w:rsidR="00722159">
        <w:rPr>
          <w:rFonts w:eastAsia="Calibri"/>
          <w:b/>
          <w:sz w:val="26"/>
          <w:szCs w:val="26"/>
          <w:lang w:val="sr-Cyrl-RS"/>
        </w:rPr>
        <w:t>ДО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31. 12. 2020.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КОЈИ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ПОДНЕЛА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РЕПУБЛИЧКА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ЗАШТИТУ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ПОСТУПЦИМА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НАБАВКИ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722159">
        <w:rPr>
          <w:rFonts w:eastAsia="Calibri"/>
          <w:b/>
          <w:sz w:val="26"/>
          <w:szCs w:val="26"/>
          <w:lang w:val="sr-Cyrl-RS"/>
        </w:rPr>
        <w:t>БРОЈ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02-528/21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30. </w:t>
      </w:r>
      <w:r w:rsidR="00722159">
        <w:rPr>
          <w:rFonts w:eastAsia="Calibri"/>
          <w:b/>
          <w:sz w:val="26"/>
          <w:szCs w:val="26"/>
          <w:lang w:val="sr-Cyrl-RS"/>
        </w:rPr>
        <w:t>МАРТА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722159">
        <w:rPr>
          <w:rFonts w:eastAsia="Calibri"/>
          <w:b/>
          <w:sz w:val="26"/>
          <w:szCs w:val="26"/>
          <w:lang w:val="sr-Cyrl-RS"/>
        </w:rPr>
        <w:t>СА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ПРЕДЛОГОМ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ЗАКЉУЧКА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ОДБОРА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ФИНАНСИЈЕ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РЕПУБЛИЧКИ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БУЏЕТ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ТРОШЕЊА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СРЕДСТАВА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722159">
        <w:rPr>
          <w:rFonts w:eastAsia="Calibri"/>
          <w:b/>
          <w:sz w:val="26"/>
          <w:szCs w:val="26"/>
          <w:lang w:val="sr-Cyrl-RS"/>
        </w:rPr>
        <w:t>МАЈА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</w:p>
    <w:p w:rsidR="00EC7C31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већином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гласова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присутна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су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гласала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један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уздржао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усвојила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Предлог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закључка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поводом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разматрања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Извештаја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раду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Републичке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комисије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заштиту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права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поступцима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јавних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набавки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периоду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1. 1. 2020. </w:t>
      </w:r>
      <w:r>
        <w:rPr>
          <w:rFonts w:eastAsia="Calibri"/>
          <w:sz w:val="26"/>
          <w:szCs w:val="26"/>
          <w:lang w:val="sr-Cyrl-RS"/>
        </w:rPr>
        <w:t>до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31. 12. 2020. </w:t>
      </w:r>
      <w:r>
        <w:rPr>
          <w:rFonts w:eastAsia="Calibri"/>
          <w:sz w:val="26"/>
          <w:szCs w:val="26"/>
          <w:lang w:val="sr-Cyrl-RS"/>
        </w:rPr>
        <w:t>године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који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поднео</w:t>
      </w:r>
      <w:r w:rsidR="00EC7C31" w:rsidRPr="001853E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Одбор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финансије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републички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буџет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контролу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трошења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јавних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средстава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маја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године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7.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тачка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дневног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реда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ИЗВЕШТАЈ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СПРОВЕДЕНОМ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МОНИТОРИНГУ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722159">
        <w:rPr>
          <w:rFonts w:eastAsia="Calibri"/>
          <w:b/>
          <w:sz w:val="26"/>
          <w:szCs w:val="26"/>
          <w:lang w:val="sr-Cyrl-RS"/>
        </w:rPr>
        <w:t>ГОДИНУ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КОЈИ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ПОДНЕЛА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КАНЦЕЛАРИЈА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НАБАВКЕ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722159">
        <w:rPr>
          <w:rFonts w:eastAsia="Calibri"/>
          <w:b/>
          <w:sz w:val="26"/>
          <w:szCs w:val="26"/>
          <w:lang w:val="sr-Cyrl-RS"/>
        </w:rPr>
        <w:t>БРОЈ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02-564/21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31. </w:t>
      </w:r>
      <w:r w:rsidR="00722159">
        <w:rPr>
          <w:rFonts w:eastAsia="Calibri"/>
          <w:b/>
          <w:sz w:val="26"/>
          <w:szCs w:val="26"/>
          <w:lang w:val="sr-Cyrl-RS"/>
        </w:rPr>
        <w:t>МАРТА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722159">
        <w:rPr>
          <w:rFonts w:eastAsia="Calibri"/>
          <w:b/>
          <w:sz w:val="26"/>
          <w:szCs w:val="26"/>
          <w:lang w:val="sr-Cyrl-RS"/>
        </w:rPr>
        <w:t>СА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ПРЕДЛОГОМ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ЗАКЉУЧКА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ОДБОРА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ФИНАНСИЈЕ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РЕПУБЛИЧКИ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БУЏЕТ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ТРОШЕЊА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СРЕДСТАВА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722159">
        <w:rPr>
          <w:rFonts w:eastAsia="Calibri"/>
          <w:b/>
          <w:sz w:val="26"/>
          <w:szCs w:val="26"/>
          <w:lang w:val="sr-Cyrl-RS"/>
        </w:rPr>
        <w:t>МАЈА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</w:p>
    <w:p w:rsidR="00CE078F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већином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гласова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присутна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су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гласала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један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уздржао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усвојила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Предлог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закључка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поводом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разматрања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Извештаја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спроведеном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мониторингу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2020. </w:t>
      </w:r>
      <w:r>
        <w:rPr>
          <w:rFonts w:eastAsia="Times New Roman"/>
          <w:sz w:val="26"/>
          <w:szCs w:val="26"/>
          <w:lang w:val="sr-Cyrl-RS"/>
        </w:rPr>
        <w:t>годину</w:t>
      </w:r>
      <w:r w:rsidR="00EC7C31" w:rsidRPr="001853E0">
        <w:rPr>
          <w:rFonts w:eastAsia="Times New Roman"/>
          <w:sz w:val="26"/>
          <w:szCs w:val="26"/>
          <w:lang w:val="sr-Cyrl-RS"/>
        </w:rPr>
        <w:t>,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који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поднео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Одбор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финансије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републички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буџет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контролу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трошења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јавних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средстава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маја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године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1853E0" w:rsidRDefault="001853E0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u w:val="single"/>
          <w:lang w:val="sr-Cyrl-RS"/>
        </w:rPr>
      </w:pPr>
    </w:p>
    <w:p w:rsidR="00EC7C31" w:rsidRPr="001853E0" w:rsidRDefault="00EC7C31" w:rsidP="001853E0">
      <w:pPr>
        <w:spacing w:before="120" w:after="120" w:line="240" w:lineRule="auto"/>
        <w:ind w:firstLine="1134"/>
        <w:jc w:val="both"/>
        <w:rPr>
          <w:rFonts w:eastAsia="Calibri"/>
          <w:b/>
          <w:sz w:val="26"/>
          <w:szCs w:val="26"/>
          <w:lang w:val="sr-Cyrl-RS"/>
        </w:rPr>
      </w:pPr>
      <w:r w:rsidRPr="001853E0">
        <w:rPr>
          <w:rFonts w:eastAsia="Calibri"/>
          <w:b/>
          <w:sz w:val="26"/>
          <w:szCs w:val="26"/>
          <w:u w:val="single"/>
          <w:lang w:val="sr-Cyrl-RS"/>
        </w:rPr>
        <w:lastRenderedPageBreak/>
        <w:t xml:space="preserve">8.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тачка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дневног</w:t>
      </w:r>
      <w:r w:rsidRPr="001853E0">
        <w:rPr>
          <w:rFonts w:eastAsia="Calibri"/>
          <w:b/>
          <w:sz w:val="26"/>
          <w:szCs w:val="26"/>
          <w:u w:val="single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u w:val="single"/>
          <w:lang w:val="sr-Cyrl-RS"/>
        </w:rPr>
        <w:t>реда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–</w:t>
      </w:r>
      <w:r w:rsidRPr="001853E0">
        <w:rPr>
          <w:rFonts w:eastAsia="Calibri"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ГОДИШЊИ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ИЗВЕШТАЈ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ХАРТИЈЕ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ВРЕДНОСТИ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РЕПУБЛИКЕ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СРБИЈЕ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2020. </w:t>
      </w:r>
      <w:r w:rsidR="00722159">
        <w:rPr>
          <w:rFonts w:eastAsia="Calibri"/>
          <w:b/>
          <w:sz w:val="26"/>
          <w:szCs w:val="26"/>
          <w:lang w:val="sr-Cyrl-RS"/>
        </w:rPr>
        <w:t>ГОДИНУ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КОЈИ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ПОДНЕЛА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КОМИСИЈА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ХАРТИЈЕ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ВРЕДНОСТИ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(</w:t>
      </w:r>
      <w:r w:rsidR="00722159">
        <w:rPr>
          <w:rFonts w:eastAsia="Calibri"/>
          <w:b/>
          <w:sz w:val="26"/>
          <w:szCs w:val="26"/>
          <w:lang w:val="sr-Cyrl-RS"/>
        </w:rPr>
        <w:t>БРОЈ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02-769/21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29. </w:t>
      </w:r>
      <w:r w:rsidR="00722159">
        <w:rPr>
          <w:rFonts w:eastAsia="Calibri"/>
          <w:b/>
          <w:sz w:val="26"/>
          <w:szCs w:val="26"/>
          <w:lang w:val="sr-Cyrl-RS"/>
        </w:rPr>
        <w:t>АПРИЛА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), </w:t>
      </w:r>
      <w:r w:rsidR="00722159">
        <w:rPr>
          <w:rFonts w:eastAsia="Calibri"/>
          <w:b/>
          <w:sz w:val="26"/>
          <w:szCs w:val="26"/>
          <w:lang w:val="sr-Cyrl-RS"/>
        </w:rPr>
        <w:t>СА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ПРЕДЛОГОМ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ЗАКЉУЧКА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ОДБОРА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ЗА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ФИНАНСИЈЕ</w:t>
      </w:r>
      <w:r w:rsidRPr="001853E0">
        <w:rPr>
          <w:rFonts w:eastAsia="Calibri"/>
          <w:b/>
          <w:sz w:val="26"/>
          <w:szCs w:val="26"/>
          <w:lang w:val="sr-Cyrl-RS"/>
        </w:rPr>
        <w:t xml:space="preserve">, </w:t>
      </w:r>
      <w:r w:rsidR="00722159">
        <w:rPr>
          <w:rFonts w:eastAsia="Calibri"/>
          <w:b/>
          <w:sz w:val="26"/>
          <w:szCs w:val="26"/>
          <w:lang w:val="sr-Cyrl-RS"/>
        </w:rPr>
        <w:t>РЕПУБЛИЧКИ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БУЏЕТ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И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КОНТРОЛУ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ТРОШЕЊА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ЈАВНИХ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СРЕДСТАВА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</w:t>
      </w:r>
      <w:r w:rsidR="00722159">
        <w:rPr>
          <w:rFonts w:eastAsia="Calibri"/>
          <w:b/>
          <w:sz w:val="26"/>
          <w:szCs w:val="26"/>
          <w:lang w:val="sr-Cyrl-RS"/>
        </w:rPr>
        <w:t>ОД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24. </w:t>
      </w:r>
      <w:r w:rsidR="00722159">
        <w:rPr>
          <w:rFonts w:eastAsia="Calibri"/>
          <w:b/>
          <w:sz w:val="26"/>
          <w:szCs w:val="26"/>
          <w:lang w:val="sr-Cyrl-RS"/>
        </w:rPr>
        <w:t>МАЈА</w:t>
      </w:r>
      <w:r w:rsidRPr="001853E0">
        <w:rPr>
          <w:rFonts w:eastAsia="Calibri"/>
          <w:b/>
          <w:sz w:val="26"/>
          <w:szCs w:val="26"/>
          <w:lang w:val="sr-Cyrl-RS"/>
        </w:rPr>
        <w:t xml:space="preserve"> 2021. </w:t>
      </w:r>
      <w:r w:rsidR="00722159">
        <w:rPr>
          <w:rFonts w:eastAsia="Calibri"/>
          <w:b/>
          <w:sz w:val="26"/>
          <w:szCs w:val="26"/>
          <w:lang w:val="sr-Cyrl-RS"/>
        </w:rPr>
        <w:t>ГОДИНЕ</w:t>
      </w:r>
    </w:p>
    <w:p w:rsidR="00EC7C31" w:rsidRPr="001853E0" w:rsidRDefault="00722159" w:rsidP="001853E0">
      <w:pPr>
        <w:spacing w:before="120" w:after="120" w:line="240" w:lineRule="auto"/>
        <w:ind w:firstLine="1134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скупштина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већином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гласова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(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184 </w:t>
      </w:r>
      <w:r>
        <w:rPr>
          <w:rFonts w:eastAsia="Calibri"/>
          <w:sz w:val="26"/>
          <w:szCs w:val="26"/>
          <w:lang w:val="sr-Cyrl-RS"/>
        </w:rPr>
        <w:t>присутна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народна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посланика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183 </w:t>
      </w:r>
      <w:r>
        <w:rPr>
          <w:rFonts w:eastAsia="Calibri"/>
          <w:sz w:val="26"/>
          <w:szCs w:val="26"/>
          <w:lang w:val="sr-Cyrl-RS"/>
        </w:rPr>
        <w:t>су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гласала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један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није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гласао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), </w:t>
      </w:r>
      <w:r>
        <w:rPr>
          <w:rFonts w:eastAsia="Calibri"/>
          <w:sz w:val="26"/>
          <w:szCs w:val="26"/>
          <w:lang w:val="sr-Cyrl-RS"/>
        </w:rPr>
        <w:t>усвојила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Предлог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закључка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поводом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разматрања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Годишњег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извештаја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Комисије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хартије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од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вредности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Републике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Србије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за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2020. </w:t>
      </w:r>
      <w:r>
        <w:rPr>
          <w:rFonts w:eastAsia="Calibri"/>
          <w:sz w:val="26"/>
          <w:szCs w:val="26"/>
          <w:lang w:val="sr-Cyrl-RS"/>
        </w:rPr>
        <w:t>годину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, </w:t>
      </w:r>
      <w:r>
        <w:rPr>
          <w:rFonts w:eastAsia="Calibri"/>
          <w:sz w:val="26"/>
          <w:szCs w:val="26"/>
          <w:lang w:val="sr-Cyrl-RS"/>
        </w:rPr>
        <w:t>који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је</w:t>
      </w:r>
      <w:r w:rsidR="00EC7C31" w:rsidRPr="001853E0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поднео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Одбор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за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финансије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, </w:t>
      </w:r>
      <w:r>
        <w:rPr>
          <w:rFonts w:eastAsia="Times New Roman"/>
          <w:sz w:val="26"/>
          <w:szCs w:val="26"/>
          <w:lang w:val="sr-Cyrl-RS"/>
        </w:rPr>
        <w:t>републички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буџет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и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контролу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трошења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јавних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</w:t>
      </w:r>
      <w:r>
        <w:rPr>
          <w:rFonts w:eastAsia="Times New Roman"/>
          <w:sz w:val="26"/>
          <w:szCs w:val="26"/>
          <w:lang w:val="sr-Cyrl-RS"/>
        </w:rPr>
        <w:t>средстава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24. </w:t>
      </w:r>
      <w:r>
        <w:rPr>
          <w:rFonts w:eastAsia="Times New Roman"/>
          <w:sz w:val="26"/>
          <w:szCs w:val="26"/>
          <w:lang w:val="sr-Cyrl-RS"/>
        </w:rPr>
        <w:t>маја</w:t>
      </w:r>
      <w:r w:rsidR="00EC7C31" w:rsidRPr="001853E0">
        <w:rPr>
          <w:rFonts w:eastAsia="Times New Roman"/>
          <w:sz w:val="26"/>
          <w:szCs w:val="26"/>
          <w:lang w:val="sr-Cyrl-RS"/>
        </w:rPr>
        <w:t xml:space="preserve"> 2021. </w:t>
      </w:r>
      <w:r>
        <w:rPr>
          <w:rFonts w:eastAsia="Times New Roman"/>
          <w:sz w:val="26"/>
          <w:szCs w:val="26"/>
          <w:lang w:val="sr-Cyrl-RS"/>
        </w:rPr>
        <w:t>године</w:t>
      </w:r>
      <w:r w:rsidR="00EC7C31" w:rsidRPr="001853E0">
        <w:rPr>
          <w:rFonts w:eastAsia="Times New Roman"/>
          <w:sz w:val="26"/>
          <w:szCs w:val="26"/>
          <w:lang w:val="sr-Cyrl-RS"/>
        </w:rPr>
        <w:t>.</w:t>
      </w:r>
    </w:p>
    <w:p w:rsidR="003D2F6B" w:rsidRPr="001853E0" w:rsidRDefault="00722159" w:rsidP="001853E0">
      <w:pPr>
        <w:spacing w:before="120" w:after="120" w:line="24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Пошто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обавила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разматрање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одлучивање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</w:t>
      </w:r>
      <w:r w:rsidR="005C45D2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свим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тачкама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дневног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реда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председавајући</w:t>
      </w:r>
      <w:r w:rsidR="00B03CC4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сагласно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члану</w:t>
      </w:r>
      <w:r w:rsidR="003D2F6B" w:rsidRPr="001853E0">
        <w:rPr>
          <w:sz w:val="26"/>
          <w:szCs w:val="26"/>
          <w:lang w:val="sr-Cyrl-RS"/>
        </w:rPr>
        <w:t xml:space="preserve"> 102. </w:t>
      </w:r>
      <w:r>
        <w:rPr>
          <w:sz w:val="26"/>
          <w:szCs w:val="26"/>
          <w:lang w:val="sr-Cyrl-RS"/>
        </w:rPr>
        <w:t>Пословника</w:t>
      </w:r>
      <w:r w:rsidR="00210665" w:rsidRPr="001853E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закључио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седницу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Четвртог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ванредног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заседања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Народне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скупштине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210665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Дванаестом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сазиву</w:t>
      </w:r>
      <w:r w:rsidR="003D2F6B" w:rsidRPr="001853E0">
        <w:rPr>
          <w:sz w:val="26"/>
          <w:szCs w:val="26"/>
          <w:lang w:val="sr-Cyrl-RS"/>
        </w:rPr>
        <w:t>.</w:t>
      </w:r>
    </w:p>
    <w:p w:rsidR="003D2F6B" w:rsidRDefault="00722159" w:rsidP="001853E0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 w:val="26"/>
          <w:szCs w:val="26"/>
          <w:lang w:val="sr-Cyrl-RS"/>
        </w:rPr>
        <w:t>Седница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је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закључена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3D2F6B" w:rsidRPr="001853E0">
        <w:rPr>
          <w:sz w:val="26"/>
          <w:szCs w:val="26"/>
          <w:lang w:val="sr-Cyrl-RS"/>
        </w:rPr>
        <w:t xml:space="preserve"> 17 </w:t>
      </w:r>
      <w:r>
        <w:rPr>
          <w:sz w:val="26"/>
          <w:szCs w:val="26"/>
          <w:lang w:val="sr-Cyrl-RS"/>
        </w:rPr>
        <w:t>часова</w:t>
      </w:r>
      <w:r w:rsidR="003D2F6B" w:rsidRPr="001853E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2F6B" w:rsidRPr="001853E0">
        <w:rPr>
          <w:sz w:val="26"/>
          <w:szCs w:val="26"/>
          <w:lang w:val="sr-Cyrl-RS"/>
        </w:rPr>
        <w:t xml:space="preserve"> 50 </w:t>
      </w:r>
      <w:r>
        <w:rPr>
          <w:sz w:val="26"/>
          <w:szCs w:val="26"/>
          <w:lang w:val="sr-Cyrl-RS"/>
        </w:rPr>
        <w:t>минута</w:t>
      </w:r>
      <w:r w:rsidR="003D2F6B" w:rsidRPr="001853E0">
        <w:rPr>
          <w:sz w:val="26"/>
          <w:szCs w:val="26"/>
          <w:lang w:val="sr-Cyrl-RS"/>
        </w:rPr>
        <w:t>.</w:t>
      </w:r>
    </w:p>
    <w:p w:rsidR="00575A4B" w:rsidRPr="00E8659C" w:rsidRDefault="00575A4B" w:rsidP="00575A4B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</w:p>
    <w:p w:rsidR="00CE0862" w:rsidRPr="002E7B27" w:rsidRDefault="00722159" w:rsidP="00CE0862">
      <w:pPr>
        <w:spacing w:before="120" w:after="240"/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>ГЕНЕРАЛНИ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  <w:lang w:val="ru-RU"/>
        </w:rPr>
        <w:t>СЕКРЕТАР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                                                                 </w:t>
      </w:r>
      <w:r w:rsidR="00C95F02" w:rsidRPr="002E7B27">
        <w:rPr>
          <w:rFonts w:eastAsia="Times New Roman"/>
          <w:sz w:val="26"/>
          <w:szCs w:val="26"/>
        </w:rPr>
        <w:t xml:space="preserve">        </w:t>
      </w:r>
      <w:r>
        <w:rPr>
          <w:rFonts w:eastAsia="Times New Roman"/>
          <w:sz w:val="26"/>
          <w:szCs w:val="26"/>
          <w:lang w:val="ru-RU"/>
        </w:rPr>
        <w:t>ПРЕДСЕДНИК</w:t>
      </w:r>
    </w:p>
    <w:p w:rsidR="00542D30" w:rsidRPr="002E7B27" w:rsidRDefault="002E7B27" w:rsidP="00CE0862">
      <w:pPr>
        <w:spacing w:before="120" w:after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val="ru-RU"/>
        </w:rPr>
        <w:t xml:space="preserve">    </w:t>
      </w:r>
      <w:r w:rsidR="00722159">
        <w:rPr>
          <w:rFonts w:eastAsia="Times New Roman"/>
          <w:sz w:val="26"/>
          <w:szCs w:val="26"/>
          <w:lang w:val="ru-RU"/>
        </w:rPr>
        <w:t>Вељко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 w:rsidR="00722159">
        <w:rPr>
          <w:rFonts w:eastAsia="Times New Roman"/>
          <w:sz w:val="26"/>
          <w:szCs w:val="26"/>
          <w:lang w:val="ru-RU"/>
        </w:rPr>
        <w:t>Одаловић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                                         </w:t>
      </w:r>
      <w:r>
        <w:rPr>
          <w:rFonts w:eastAsia="Times New Roman"/>
          <w:sz w:val="26"/>
          <w:szCs w:val="26"/>
          <w:lang w:val="ru-RU"/>
        </w:rPr>
        <w:t xml:space="preserve">                            </w:t>
      </w:r>
      <w:r w:rsidR="00A85B6C">
        <w:rPr>
          <w:rFonts w:eastAsia="Times New Roman"/>
          <w:sz w:val="26"/>
          <w:szCs w:val="26"/>
          <w:lang w:val="ru-RU"/>
        </w:rPr>
        <w:t xml:space="preserve">       </w:t>
      </w:r>
      <w:r>
        <w:rPr>
          <w:rFonts w:eastAsia="Times New Roman"/>
          <w:sz w:val="26"/>
          <w:szCs w:val="26"/>
          <w:lang w:val="ru-RU"/>
        </w:rPr>
        <w:t xml:space="preserve">   </w:t>
      </w:r>
      <w:r w:rsidR="00722159">
        <w:rPr>
          <w:rFonts w:eastAsia="Times New Roman"/>
          <w:sz w:val="26"/>
          <w:szCs w:val="26"/>
          <w:lang w:val="ru-RU"/>
        </w:rPr>
        <w:t>Ивица</w:t>
      </w:r>
      <w:r w:rsidR="003D2F6B" w:rsidRPr="002E7B27">
        <w:rPr>
          <w:rFonts w:eastAsia="Times New Roman"/>
          <w:sz w:val="26"/>
          <w:szCs w:val="26"/>
          <w:lang w:val="ru-RU"/>
        </w:rPr>
        <w:t xml:space="preserve"> </w:t>
      </w:r>
      <w:r w:rsidR="00722159">
        <w:rPr>
          <w:rFonts w:eastAsia="Times New Roman"/>
          <w:sz w:val="26"/>
          <w:szCs w:val="26"/>
          <w:lang w:val="ru-RU"/>
        </w:rPr>
        <w:t>Дачић</w:t>
      </w:r>
    </w:p>
    <w:sectPr w:rsidR="00542D30" w:rsidRPr="002E7B27" w:rsidSect="006E38E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DD" w:rsidRDefault="008500DD" w:rsidP="006E38E8">
      <w:pPr>
        <w:spacing w:after="0" w:line="240" w:lineRule="auto"/>
      </w:pPr>
      <w:r>
        <w:separator/>
      </w:r>
    </w:p>
  </w:endnote>
  <w:endnote w:type="continuationSeparator" w:id="0">
    <w:p w:rsidR="008500DD" w:rsidRDefault="008500DD" w:rsidP="006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DD" w:rsidRDefault="008500DD" w:rsidP="006E38E8">
      <w:pPr>
        <w:spacing w:after="0" w:line="240" w:lineRule="auto"/>
      </w:pPr>
      <w:r>
        <w:separator/>
      </w:r>
    </w:p>
  </w:footnote>
  <w:footnote w:type="continuationSeparator" w:id="0">
    <w:p w:rsidR="008500DD" w:rsidRDefault="008500DD" w:rsidP="006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71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38E8" w:rsidRDefault="006E38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15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E38E8" w:rsidRDefault="006E3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516F0"/>
    <w:multiLevelType w:val="hybridMultilevel"/>
    <w:tmpl w:val="86C81C48"/>
    <w:lvl w:ilvl="0" w:tplc="53E03C60">
      <w:start w:val="1"/>
      <w:numFmt w:val="decimal"/>
      <w:lvlText w:val="%1."/>
      <w:lvlJc w:val="left"/>
      <w:pPr>
        <w:ind w:left="149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F524996"/>
    <w:multiLevelType w:val="hybridMultilevel"/>
    <w:tmpl w:val="D40681E0"/>
    <w:lvl w:ilvl="0" w:tplc="963299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6B"/>
    <w:rsid w:val="00014554"/>
    <w:rsid w:val="00047574"/>
    <w:rsid w:val="000A02F2"/>
    <w:rsid w:val="000B4A7E"/>
    <w:rsid w:val="000D60A9"/>
    <w:rsid w:val="000F1F49"/>
    <w:rsid w:val="001853E0"/>
    <w:rsid w:val="001D0490"/>
    <w:rsid w:val="00201E66"/>
    <w:rsid w:val="00205ECD"/>
    <w:rsid w:val="00210665"/>
    <w:rsid w:val="00227656"/>
    <w:rsid w:val="00227814"/>
    <w:rsid w:val="002325E6"/>
    <w:rsid w:val="00235734"/>
    <w:rsid w:val="00272313"/>
    <w:rsid w:val="002C2191"/>
    <w:rsid w:val="002E7B27"/>
    <w:rsid w:val="00310D01"/>
    <w:rsid w:val="00330BE6"/>
    <w:rsid w:val="00371327"/>
    <w:rsid w:val="003B1089"/>
    <w:rsid w:val="003B15A7"/>
    <w:rsid w:val="003D2F6B"/>
    <w:rsid w:val="003E52BD"/>
    <w:rsid w:val="00403F58"/>
    <w:rsid w:val="00410E2D"/>
    <w:rsid w:val="0042647D"/>
    <w:rsid w:val="00456585"/>
    <w:rsid w:val="00464878"/>
    <w:rsid w:val="00464ADB"/>
    <w:rsid w:val="00485F29"/>
    <w:rsid w:val="004B0055"/>
    <w:rsid w:val="004B1F46"/>
    <w:rsid w:val="004B5EDA"/>
    <w:rsid w:val="004D59ED"/>
    <w:rsid w:val="004E2167"/>
    <w:rsid w:val="00506E99"/>
    <w:rsid w:val="005357DF"/>
    <w:rsid w:val="00542D30"/>
    <w:rsid w:val="005627F4"/>
    <w:rsid w:val="0057165F"/>
    <w:rsid w:val="00575A4B"/>
    <w:rsid w:val="005A20CC"/>
    <w:rsid w:val="005B675D"/>
    <w:rsid w:val="005C45D2"/>
    <w:rsid w:val="005C7891"/>
    <w:rsid w:val="005E4675"/>
    <w:rsid w:val="005F5320"/>
    <w:rsid w:val="00613CD9"/>
    <w:rsid w:val="00671D6D"/>
    <w:rsid w:val="006903D5"/>
    <w:rsid w:val="006C1670"/>
    <w:rsid w:val="006C35B7"/>
    <w:rsid w:val="006E38E8"/>
    <w:rsid w:val="00712842"/>
    <w:rsid w:val="00722159"/>
    <w:rsid w:val="007872E6"/>
    <w:rsid w:val="007913BB"/>
    <w:rsid w:val="007A7930"/>
    <w:rsid w:val="007F0D40"/>
    <w:rsid w:val="007F0F01"/>
    <w:rsid w:val="008500DD"/>
    <w:rsid w:val="00876B1A"/>
    <w:rsid w:val="00892DDA"/>
    <w:rsid w:val="008A7054"/>
    <w:rsid w:val="00916EBF"/>
    <w:rsid w:val="00944070"/>
    <w:rsid w:val="00960170"/>
    <w:rsid w:val="00997638"/>
    <w:rsid w:val="009A4F59"/>
    <w:rsid w:val="009C68CE"/>
    <w:rsid w:val="009E6952"/>
    <w:rsid w:val="00A04C07"/>
    <w:rsid w:val="00A15A0B"/>
    <w:rsid w:val="00A61E61"/>
    <w:rsid w:val="00A84AAF"/>
    <w:rsid w:val="00A85B6C"/>
    <w:rsid w:val="00AA68C5"/>
    <w:rsid w:val="00AC518F"/>
    <w:rsid w:val="00AF3FDB"/>
    <w:rsid w:val="00B03CC4"/>
    <w:rsid w:val="00B83CBC"/>
    <w:rsid w:val="00BB3666"/>
    <w:rsid w:val="00BD1EFE"/>
    <w:rsid w:val="00C82BA0"/>
    <w:rsid w:val="00C9182F"/>
    <w:rsid w:val="00C95F02"/>
    <w:rsid w:val="00CA1885"/>
    <w:rsid w:val="00CE078F"/>
    <w:rsid w:val="00CE0862"/>
    <w:rsid w:val="00D66035"/>
    <w:rsid w:val="00DA0F50"/>
    <w:rsid w:val="00DC689B"/>
    <w:rsid w:val="00DD5312"/>
    <w:rsid w:val="00E05570"/>
    <w:rsid w:val="00E23138"/>
    <w:rsid w:val="00E362D2"/>
    <w:rsid w:val="00EB09DF"/>
    <w:rsid w:val="00EC7C31"/>
    <w:rsid w:val="00ED7EC9"/>
    <w:rsid w:val="00EE0215"/>
    <w:rsid w:val="00EF0FA8"/>
    <w:rsid w:val="00EF28CC"/>
    <w:rsid w:val="00F32779"/>
    <w:rsid w:val="00F80A90"/>
    <w:rsid w:val="00F92967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ECD3-1B68-4B53-BD26-A4BA88E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B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D2F6B"/>
  </w:style>
  <w:style w:type="paragraph" w:styleId="Header">
    <w:name w:val="header"/>
    <w:basedOn w:val="Normal"/>
    <w:link w:val="HeaderChar"/>
    <w:uiPriority w:val="99"/>
    <w:unhideWhenUsed/>
    <w:rsid w:val="006E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E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E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E8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99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2021-06-16T09:50:00Z</cp:lastPrinted>
  <dcterms:created xsi:type="dcterms:W3CDTF">2021-06-23T16:28:00Z</dcterms:created>
  <dcterms:modified xsi:type="dcterms:W3CDTF">2021-06-23T16:28:00Z</dcterms:modified>
</cp:coreProperties>
</file>