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26" w:rsidRPr="00D66FBE" w:rsidRDefault="00763926" w:rsidP="00172A8F">
      <w:pPr>
        <w:spacing w:after="12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94722B" w:rsidRPr="00D66FBE" w:rsidRDefault="00D66FBE" w:rsidP="00172A8F">
      <w:pPr>
        <w:spacing w:after="12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osnovu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45. </w:t>
      </w:r>
      <w:r>
        <w:rPr>
          <w:rFonts w:ascii="Arial" w:hAnsi="Arial" w:cs="Arial"/>
          <w:noProof/>
          <w:sz w:val="24"/>
          <w:szCs w:val="24"/>
          <w:lang w:val="sr-Latn-CS"/>
        </w:rPr>
        <w:t>Poslovnika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172A8F" w:rsidRPr="00D66FBE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20/12 - </w:t>
      </w:r>
      <w:r>
        <w:rPr>
          <w:rFonts w:ascii="Arial" w:hAnsi="Arial" w:cs="Arial"/>
          <w:noProof/>
          <w:sz w:val="24"/>
          <w:szCs w:val="24"/>
          <w:lang w:val="sr-Latn-CS"/>
        </w:rPr>
        <w:t>Prečišćeni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tekst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>),</w:t>
      </w:r>
    </w:p>
    <w:p w:rsidR="00330107" w:rsidRPr="00D66FBE" w:rsidRDefault="00D66FBE" w:rsidP="00763926">
      <w:pPr>
        <w:tabs>
          <w:tab w:val="left" w:pos="851"/>
        </w:tabs>
        <w:spacing w:after="36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bookmarkStart w:id="1" w:name="bookmark1"/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Četvrtoj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Drugog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17D90" w:rsidRPr="00D66FBE">
        <w:rPr>
          <w:rFonts w:ascii="Arial" w:hAnsi="Arial" w:cs="Arial"/>
          <w:noProof/>
          <w:sz w:val="24"/>
          <w:szCs w:val="24"/>
          <w:lang w:val="sr-Latn-CS"/>
        </w:rPr>
        <w:t>23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decembra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330107" w:rsidRPr="00D66FBE" w:rsidRDefault="00D66FBE" w:rsidP="00330107">
      <w:pPr>
        <w:spacing w:after="60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O</w:t>
      </w:r>
      <w:r w:rsidR="00330107" w:rsidRPr="00D66FBE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D</w:t>
      </w:r>
      <w:r w:rsidR="00330107" w:rsidRPr="00D66FBE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L</w:t>
      </w:r>
      <w:r w:rsidR="00330107" w:rsidRPr="00D66FBE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  <w:r w:rsidR="00330107" w:rsidRPr="00D66FBE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K</w:t>
      </w:r>
      <w:r w:rsidR="00330107" w:rsidRPr="00D66FBE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</w:p>
    <w:p w:rsidR="00BD458A" w:rsidRPr="00D66FBE" w:rsidRDefault="00D66FBE" w:rsidP="004D1DCA">
      <w:pPr>
        <w:spacing w:after="480" w:line="240" w:lineRule="auto"/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330107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IZMENI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ODLUKE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IZBORU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ČLANOVA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ZAMENIKA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ČLANOVA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ODBORA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NARODNE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SKUPŠTINE</w:t>
      </w:r>
      <w:r w:rsidR="0094722B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REPUBLIKE</w:t>
      </w:r>
      <w:r w:rsidR="00BD458A" w:rsidRPr="00D66FBE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SRBIJE</w:t>
      </w:r>
    </w:p>
    <w:bookmarkEnd w:id="1"/>
    <w:p w:rsidR="0094722B" w:rsidRPr="00D66FBE" w:rsidRDefault="00D66FBE" w:rsidP="00172A8F">
      <w:pPr>
        <w:spacing w:after="12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izboru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(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>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330107" w:rsidRPr="00D66FBE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. 23/24, 44/24, 64/24, 94/24, 24/25, 51/25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91/25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) </w:t>
      </w:r>
      <w:r>
        <w:rPr>
          <w:rFonts w:ascii="Arial" w:hAnsi="Arial" w:cs="Arial"/>
          <w:noProof/>
          <w:sz w:val="24"/>
          <w:szCs w:val="24"/>
          <w:lang w:val="sr-Latn-CS"/>
        </w:rPr>
        <w:t>vrše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izmene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94722B" w:rsidRPr="00D66FBE" w:rsidRDefault="0094722B" w:rsidP="00330107">
      <w:pPr>
        <w:spacing w:after="12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</w:p>
    <w:p w:rsidR="0094722B" w:rsidRPr="00D66FBE" w:rsidRDefault="00D66FBE" w:rsidP="00761BEE">
      <w:pPr>
        <w:spacing w:after="24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Razrešavaju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dužnosti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94722B" w:rsidRPr="00D66FBE" w:rsidRDefault="00330107" w:rsidP="0033010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bookmarkStart w:id="2" w:name="bookmark2"/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>1.</w:t>
      </w: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LJUDSKA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MANJINSKA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PRAVA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RAVNOPRAVNOST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POLOV</w:t>
      </w:r>
      <w:bookmarkEnd w:id="2"/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A</w:t>
      </w:r>
    </w:p>
    <w:p w:rsidR="0094722B" w:rsidRPr="00D66FBE" w:rsidRDefault="00330107" w:rsidP="00761BEE">
      <w:pPr>
        <w:tabs>
          <w:tab w:val="left" w:pos="1134"/>
        </w:tabs>
        <w:spacing w:after="240" w:line="240" w:lineRule="auto"/>
        <w:ind w:left="851" w:firstLine="284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Tijana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Perić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Diligenski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član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94722B" w:rsidRPr="00D66FBE" w:rsidRDefault="00330107" w:rsidP="00330107">
      <w:pPr>
        <w:tabs>
          <w:tab w:val="left" w:pos="1134"/>
        </w:tabs>
        <w:spacing w:after="120" w:line="240" w:lineRule="auto"/>
        <w:ind w:left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bookmarkStart w:id="3" w:name="bookmark3"/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>2.</w:t>
      </w: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PRAVA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DETET</w:t>
      </w:r>
      <w:bookmarkEnd w:id="3"/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A</w:t>
      </w:r>
    </w:p>
    <w:p w:rsidR="0094722B" w:rsidRPr="00D66FBE" w:rsidRDefault="00330107" w:rsidP="00330107">
      <w:pPr>
        <w:tabs>
          <w:tab w:val="left" w:pos="1134"/>
        </w:tabs>
        <w:spacing w:after="120" w:line="240" w:lineRule="auto"/>
        <w:ind w:left="851" w:firstLine="283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Tijana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Perić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Diligenski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član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94722B" w:rsidRPr="00D66FBE" w:rsidRDefault="00330107" w:rsidP="00761BEE">
      <w:pPr>
        <w:tabs>
          <w:tab w:val="left" w:pos="1134"/>
        </w:tabs>
        <w:spacing w:after="240" w:line="240" w:lineRule="auto"/>
        <w:ind w:left="851" w:firstLine="284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Tatjana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Marković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>-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Topalović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94722B" w:rsidRPr="00D66FBE" w:rsidRDefault="00330107" w:rsidP="00330107">
      <w:pPr>
        <w:tabs>
          <w:tab w:val="left" w:pos="1134"/>
        </w:tabs>
        <w:spacing w:after="120" w:line="240" w:lineRule="auto"/>
        <w:ind w:left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bookmarkStart w:id="4" w:name="bookmark4"/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>3.</w:t>
      </w: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EVROPSKE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INTEGRACIJ</w:t>
      </w:r>
      <w:bookmarkEnd w:id="4"/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E</w:t>
      </w:r>
    </w:p>
    <w:p w:rsidR="0094722B" w:rsidRPr="00D66FBE" w:rsidRDefault="00330107" w:rsidP="00761BEE">
      <w:pPr>
        <w:tabs>
          <w:tab w:val="left" w:pos="1134"/>
        </w:tabs>
        <w:spacing w:after="240" w:line="240" w:lineRule="auto"/>
        <w:ind w:left="851" w:firstLine="284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Tijana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Perić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Diligenski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94722B" w:rsidRPr="00D66FBE" w:rsidRDefault="00330107" w:rsidP="00330107">
      <w:pPr>
        <w:tabs>
          <w:tab w:val="left" w:pos="1134"/>
        </w:tabs>
        <w:spacing w:after="120" w:line="240" w:lineRule="auto"/>
        <w:ind w:left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bookmarkStart w:id="5" w:name="bookmark5"/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>4.</w:t>
      </w: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ZAŠTITU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ŽIVOTNE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SREDIN</w:t>
      </w:r>
      <w:bookmarkEnd w:id="5"/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E</w:t>
      </w:r>
    </w:p>
    <w:p w:rsidR="0094722B" w:rsidRPr="00D66FBE" w:rsidRDefault="00330107" w:rsidP="00761BEE">
      <w:pPr>
        <w:tabs>
          <w:tab w:val="left" w:pos="1134"/>
        </w:tabs>
        <w:spacing w:after="360" w:line="240" w:lineRule="auto"/>
        <w:ind w:left="851" w:firstLine="284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Tijana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Perić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Diligenski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C9346B" w:rsidRPr="00D66FBE" w:rsidRDefault="0094722B" w:rsidP="00330107">
      <w:pPr>
        <w:spacing w:after="12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>II</w:t>
      </w:r>
    </w:p>
    <w:p w:rsidR="0094722B" w:rsidRPr="00D66FBE" w:rsidRDefault="00D66FBE" w:rsidP="00761BEE">
      <w:pPr>
        <w:spacing w:after="24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biraju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94722B" w:rsidRPr="00D66FBE">
        <w:rPr>
          <w:rFonts w:ascii="Arial" w:hAnsi="Arial" w:cs="Arial"/>
          <w:b/>
          <w:noProof/>
          <w:sz w:val="24"/>
          <w:szCs w:val="24"/>
          <w:lang w:val="sr-Latn-CS"/>
        </w:rPr>
        <w:t>:</w:t>
      </w:r>
    </w:p>
    <w:p w:rsidR="0094722B" w:rsidRPr="00D66FBE" w:rsidRDefault="0094722B" w:rsidP="00761BEE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>1</w:t>
      </w:r>
      <w:r w:rsidR="00761BEE" w:rsidRPr="00D66FBE">
        <w:rPr>
          <w:rFonts w:ascii="Arial" w:hAnsi="Arial" w:cs="Arial"/>
          <w:b/>
          <w:noProof/>
          <w:sz w:val="24"/>
          <w:szCs w:val="24"/>
          <w:lang w:val="sr-Latn-CS"/>
        </w:rPr>
        <w:t>.</w:t>
      </w: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LJUDSKA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MANJINSKA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PRAVA</w:t>
      </w:r>
    </w:p>
    <w:p w:rsidR="0094722B" w:rsidRPr="00D66FBE" w:rsidRDefault="00761BEE" w:rsidP="00763926">
      <w:pPr>
        <w:tabs>
          <w:tab w:val="left" w:pos="1134"/>
        </w:tabs>
        <w:spacing w:after="24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prof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Cvejić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94722B" w:rsidRPr="00D66FBE" w:rsidRDefault="0094722B" w:rsidP="00761BEE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>2</w:t>
      </w:r>
      <w:r w:rsidR="00761BEE" w:rsidRPr="00D66FBE">
        <w:rPr>
          <w:rFonts w:ascii="Arial" w:hAnsi="Arial" w:cs="Arial"/>
          <w:b/>
          <w:noProof/>
          <w:sz w:val="24"/>
          <w:szCs w:val="24"/>
          <w:lang w:val="sr-Latn-CS"/>
        </w:rPr>
        <w:t>.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PRAVA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DETETA</w:t>
      </w:r>
    </w:p>
    <w:p w:rsidR="0094722B" w:rsidRPr="00D66FBE" w:rsidRDefault="00761BEE" w:rsidP="00761BEE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Tatjana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Marković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>-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Topalović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94722B" w:rsidRPr="00D66FBE" w:rsidRDefault="00761BEE" w:rsidP="00761BEE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Verica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Milanović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4D1DCA" w:rsidRPr="00D66FBE" w:rsidRDefault="004D1DCA" w:rsidP="00761BEE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94722B" w:rsidRPr="00D66FBE" w:rsidRDefault="0094722B" w:rsidP="00761BEE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lastRenderedPageBreak/>
        <w:t>3</w:t>
      </w:r>
      <w:r w:rsidR="00761BEE" w:rsidRPr="00D66FBE">
        <w:rPr>
          <w:rFonts w:ascii="Arial" w:hAnsi="Arial" w:cs="Arial"/>
          <w:b/>
          <w:noProof/>
          <w:sz w:val="24"/>
          <w:szCs w:val="24"/>
          <w:lang w:val="sr-Latn-CS"/>
        </w:rPr>
        <w:t>.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763926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763926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EVROPSKE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INTEGRACIJE</w:t>
      </w:r>
    </w:p>
    <w:p w:rsidR="0094722B" w:rsidRPr="00D66FBE" w:rsidRDefault="00761BEE" w:rsidP="00F75AE7">
      <w:pPr>
        <w:tabs>
          <w:tab w:val="left" w:pos="1134"/>
        </w:tabs>
        <w:spacing w:after="24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prof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Cvejić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94722B" w:rsidRPr="00D66FBE" w:rsidRDefault="0094722B" w:rsidP="00761BEE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>4</w:t>
      </w:r>
      <w:r w:rsidR="00761BEE" w:rsidRPr="00D66FBE">
        <w:rPr>
          <w:rFonts w:ascii="Arial" w:hAnsi="Arial" w:cs="Arial"/>
          <w:b/>
          <w:noProof/>
          <w:sz w:val="24"/>
          <w:szCs w:val="24"/>
          <w:lang w:val="sr-Latn-CS"/>
        </w:rPr>
        <w:t>.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ZAŠTITU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ŽIVOTNE</w:t>
      </w:r>
      <w:r w:rsidR="0047286E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b/>
          <w:noProof/>
          <w:sz w:val="24"/>
          <w:szCs w:val="24"/>
          <w:lang w:val="sr-Latn-CS"/>
        </w:rPr>
        <w:t>SREDINE</w:t>
      </w:r>
    </w:p>
    <w:p w:rsidR="0094722B" w:rsidRPr="00D66FBE" w:rsidRDefault="00761BEE" w:rsidP="00761BEE">
      <w:pPr>
        <w:tabs>
          <w:tab w:val="left" w:pos="1134"/>
        </w:tabs>
        <w:spacing w:after="36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Petrović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66FBE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47286E" w:rsidRPr="00D66FBE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94722B" w:rsidRPr="00D66FBE" w:rsidRDefault="0094722B" w:rsidP="00330107">
      <w:pPr>
        <w:spacing w:after="12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D66FBE">
        <w:rPr>
          <w:rFonts w:ascii="Arial" w:hAnsi="Arial" w:cs="Arial"/>
          <w:b/>
          <w:noProof/>
          <w:sz w:val="24"/>
          <w:szCs w:val="24"/>
          <w:lang w:val="sr-Latn-CS"/>
        </w:rPr>
        <w:t>III</w:t>
      </w:r>
    </w:p>
    <w:p w:rsidR="0094722B" w:rsidRPr="00D66FBE" w:rsidRDefault="00D66FBE" w:rsidP="00407710">
      <w:pPr>
        <w:spacing w:after="48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Ovu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odluku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761BEE" w:rsidRPr="00D66FBE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94722B" w:rsidRPr="00D66FBE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407710" w:rsidRPr="00D66FBE" w:rsidRDefault="00D66FBE" w:rsidP="00407710">
      <w:pPr>
        <w:pStyle w:val="NoSpacing"/>
        <w:spacing w:after="60"/>
        <w:contextualSpacing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407710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407710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73</w:t>
      </w:r>
    </w:p>
    <w:p w:rsidR="00407710" w:rsidRPr="00D66FBE" w:rsidRDefault="00D66FBE" w:rsidP="00407710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407710" w:rsidRPr="00D66FBE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Beogradu</w:t>
      </w:r>
      <w:r w:rsidR="00407710" w:rsidRPr="00D66FBE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 w:rsidR="00D17D90" w:rsidRPr="00D66FBE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407710" w:rsidRPr="00D66FBE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407710" w:rsidRPr="00D66FBE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godine</w:t>
      </w:r>
    </w:p>
    <w:p w:rsidR="00407710" w:rsidRPr="00D66FBE" w:rsidRDefault="00D66FBE" w:rsidP="00407710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407710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407710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407710" w:rsidRPr="00D66FB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407710" w:rsidRPr="00D66FBE" w:rsidRDefault="00D66FBE" w:rsidP="00407710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407710" w:rsidRPr="00D66FBE" w:rsidRDefault="00D66FBE" w:rsidP="00407710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407710" w:rsidRPr="00D66FB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407710" w:rsidRPr="00D66FBE" w:rsidRDefault="00407710" w:rsidP="00407710">
      <w:pPr>
        <w:pStyle w:val="NoSpacing"/>
        <w:rPr>
          <w:rFonts w:ascii="Arial" w:hAnsi="Arial" w:cs="Arial"/>
          <w:sz w:val="24"/>
          <w:szCs w:val="24"/>
          <w:lang w:val="sr-Latn-CS"/>
        </w:rPr>
      </w:pPr>
    </w:p>
    <w:sectPr w:rsidR="00407710" w:rsidRPr="00D66FBE" w:rsidSect="00F75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88" w:rsidRDefault="00CC4F88" w:rsidP="00F75AE7">
      <w:pPr>
        <w:spacing w:after="0" w:line="240" w:lineRule="auto"/>
      </w:pPr>
      <w:r>
        <w:separator/>
      </w:r>
    </w:p>
  </w:endnote>
  <w:endnote w:type="continuationSeparator" w:id="0">
    <w:p w:rsidR="00CC4F88" w:rsidRDefault="00CC4F88" w:rsidP="00F7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BE" w:rsidRDefault="00D66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BE" w:rsidRDefault="00D66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BE" w:rsidRDefault="00D66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88" w:rsidRDefault="00CC4F88" w:rsidP="00F75AE7">
      <w:pPr>
        <w:spacing w:after="0" w:line="240" w:lineRule="auto"/>
      </w:pPr>
      <w:r>
        <w:separator/>
      </w:r>
    </w:p>
  </w:footnote>
  <w:footnote w:type="continuationSeparator" w:id="0">
    <w:p w:rsidR="00CC4F88" w:rsidRDefault="00CC4F88" w:rsidP="00F7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BE" w:rsidRDefault="00D66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lang w:val="sr-Latn-CS"/>
      </w:rPr>
      <w:id w:val="2048557844"/>
      <w:docPartObj>
        <w:docPartGallery w:val="Page Numbers (Top of Page)"/>
        <w:docPartUnique/>
      </w:docPartObj>
    </w:sdtPr>
    <w:sdtEndPr/>
    <w:sdtContent>
      <w:p w:rsidR="00F75AE7" w:rsidRPr="00D66FBE" w:rsidRDefault="00F75AE7" w:rsidP="00F75AE7">
        <w:pPr>
          <w:pStyle w:val="Header"/>
          <w:spacing w:before="600"/>
          <w:jc w:val="center"/>
          <w:rPr>
            <w:noProof/>
            <w:lang w:val="sr-Latn-CS"/>
          </w:rPr>
        </w:pPr>
        <w:r w:rsidRPr="00D66FBE">
          <w:rPr>
            <w:noProof/>
            <w:lang w:val="sr-Latn-CS"/>
          </w:rPr>
          <w:fldChar w:fldCharType="begin"/>
        </w:r>
        <w:r w:rsidRPr="00D66FBE">
          <w:rPr>
            <w:noProof/>
            <w:lang w:val="sr-Latn-CS"/>
          </w:rPr>
          <w:instrText xml:space="preserve"> PAGE   \* MERGEFORMAT </w:instrText>
        </w:r>
        <w:r w:rsidRPr="00D66FBE">
          <w:rPr>
            <w:noProof/>
            <w:lang w:val="sr-Latn-CS"/>
          </w:rPr>
          <w:fldChar w:fldCharType="separate"/>
        </w:r>
        <w:r w:rsidR="00D66FBE">
          <w:rPr>
            <w:noProof/>
            <w:lang w:val="sr-Latn-CS"/>
          </w:rPr>
          <w:t>2</w:t>
        </w:r>
        <w:r w:rsidRPr="00D66FBE">
          <w:rPr>
            <w:noProof/>
            <w:lang w:val="sr-Latn-CS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BE" w:rsidRDefault="00D66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1B1C4A84"/>
    <w:multiLevelType w:val="hybridMultilevel"/>
    <w:tmpl w:val="EC10DF0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1802B6D"/>
    <w:multiLevelType w:val="hybridMultilevel"/>
    <w:tmpl w:val="70F4BF0C"/>
    <w:lvl w:ilvl="0" w:tplc="BA722F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18"/>
    <w:rsid w:val="00172A8F"/>
    <w:rsid w:val="00200BB6"/>
    <w:rsid w:val="002F490A"/>
    <w:rsid w:val="00330107"/>
    <w:rsid w:val="003F5AD5"/>
    <w:rsid w:val="00407710"/>
    <w:rsid w:val="00413C54"/>
    <w:rsid w:val="00422F21"/>
    <w:rsid w:val="0047286E"/>
    <w:rsid w:val="004D1DCA"/>
    <w:rsid w:val="00761BEE"/>
    <w:rsid w:val="00763926"/>
    <w:rsid w:val="007F47A3"/>
    <w:rsid w:val="0094722B"/>
    <w:rsid w:val="0097661B"/>
    <w:rsid w:val="00B9467C"/>
    <w:rsid w:val="00BD458A"/>
    <w:rsid w:val="00C9346B"/>
    <w:rsid w:val="00CC4F88"/>
    <w:rsid w:val="00D15918"/>
    <w:rsid w:val="00D17D90"/>
    <w:rsid w:val="00D66FBE"/>
    <w:rsid w:val="00F7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9BA6F8-0D47-4484-8741-D4BD9E27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107"/>
    <w:pPr>
      <w:ind w:left="720"/>
      <w:contextualSpacing/>
    </w:pPr>
  </w:style>
  <w:style w:type="paragraph" w:styleId="NoSpacing">
    <w:name w:val="No Spacing"/>
    <w:uiPriority w:val="1"/>
    <w:qFormat/>
    <w:rsid w:val="0040771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AE7"/>
  </w:style>
  <w:style w:type="paragraph" w:styleId="Footer">
    <w:name w:val="footer"/>
    <w:basedOn w:val="Normal"/>
    <w:link w:val="FooterChar"/>
    <w:uiPriority w:val="99"/>
    <w:unhideWhenUsed/>
    <w:rsid w:val="00F7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AE7"/>
  </w:style>
  <w:style w:type="paragraph" w:styleId="BalloonText">
    <w:name w:val="Balloon Text"/>
    <w:basedOn w:val="Normal"/>
    <w:link w:val="BalloonTextChar"/>
    <w:uiPriority w:val="99"/>
    <w:semiHidden/>
    <w:unhideWhenUsed/>
    <w:rsid w:val="0097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Dario Vidović</cp:lastModifiedBy>
  <cp:revision>45</cp:revision>
  <cp:lastPrinted>2025-12-17T12:29:00Z</cp:lastPrinted>
  <dcterms:created xsi:type="dcterms:W3CDTF">2025-12-17T10:48:00Z</dcterms:created>
  <dcterms:modified xsi:type="dcterms:W3CDTF">2025-12-25T08:18:00Z</dcterms:modified>
</cp:coreProperties>
</file>