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AE" w:rsidRDefault="00C452AE" w:rsidP="00F0375B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bookmarkStart w:id="0" w:name="_GoBack"/>
      <w:bookmarkEnd w:id="0"/>
    </w:p>
    <w:p w:rsidR="00F0375B" w:rsidRPr="00F0375B" w:rsidRDefault="001C24F5" w:rsidP="00F0375B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osnovu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člana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97.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Zakona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javnom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tužilaštvu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Službeni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glasnik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RS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“,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br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>. 116/08, 104/09, 101/10, 78/11</w:t>
      </w:r>
      <w:r w:rsidR="00F0375B" w:rsidRPr="00F0375B">
        <w:rPr>
          <w:rFonts w:ascii="Arial" w:eastAsia="SimSun" w:hAnsi="Arial" w:cs="Arial"/>
          <w:sz w:val="24"/>
          <w:szCs w:val="24"/>
          <w:lang w:eastAsia="x-none"/>
        </w:rPr>
        <w:t xml:space="preserve"> –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dr</w:t>
      </w:r>
      <w:r w:rsidR="00F0375B" w:rsidRPr="00F0375B">
        <w:rPr>
          <w:rFonts w:ascii="Arial" w:eastAsia="SimSun" w:hAnsi="Arial" w:cs="Arial"/>
          <w:sz w:val="24"/>
          <w:szCs w:val="24"/>
          <w:lang w:val="sr-Cyrl-RS" w:eastAsia="x-none"/>
        </w:rPr>
        <w:t xml:space="preserve">.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zakon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>, 101/11, 38/12 –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US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, 121/12, 101/13, 111/14 –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US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, 117/14, 106/15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i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63/16 –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US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)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i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člana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8.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stav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1.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Zakona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Narodnoj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skupštini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Službeni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glasnik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RS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“,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broj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9/10),</w:t>
      </w:r>
    </w:p>
    <w:p w:rsidR="00F0375B" w:rsidRPr="00F0375B" w:rsidRDefault="001C24F5" w:rsidP="00F0375B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Narodna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skupština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Šestoj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Drugog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redovnog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zasedanja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2021.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godini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17.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novembra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2021.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donela</w:t>
      </w:r>
      <w:r w:rsidR="00F0375B" w:rsidRPr="00F0375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</w:t>
      </w:r>
      <w:r w:rsidR="00F0375B" w:rsidRPr="00F0375B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</w:p>
    <w:p w:rsidR="00F0375B" w:rsidRPr="00F0375B" w:rsidRDefault="001C24F5" w:rsidP="00F0375B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F0375B" w:rsidRPr="00F0375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F0375B" w:rsidRPr="00F0375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F0375B" w:rsidRPr="00F0375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F0375B" w:rsidRPr="00F0375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F0375B" w:rsidRPr="00F0375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</w:p>
    <w:p w:rsidR="00F0375B" w:rsidRPr="00F0375B" w:rsidRDefault="001C24F5" w:rsidP="00F0375B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F0375B" w:rsidRPr="00F0375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prestanku</w:t>
      </w:r>
      <w:r w:rsidR="00F0375B" w:rsidRPr="00F0375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funkcije</w:t>
      </w:r>
      <w:r w:rsidR="00F0375B" w:rsidRPr="00F0375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javnog</w:t>
      </w:r>
      <w:r w:rsidR="00F0375B" w:rsidRPr="00F0375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tužioca</w:t>
      </w:r>
      <w:r w:rsidR="00F0375B" w:rsidRPr="00F0375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u</w:t>
      </w:r>
      <w:r w:rsidR="00F0375B" w:rsidRPr="00F0375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Osnovnom</w:t>
      </w:r>
      <w:r w:rsidR="00F0375B" w:rsidRPr="00F0375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javnom</w:t>
      </w:r>
      <w:r w:rsidR="00F0375B" w:rsidRPr="00F0375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tužilaštvu</w:t>
      </w:r>
      <w:r w:rsidR="00F0375B" w:rsidRPr="00F0375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u</w:t>
      </w:r>
      <w:r w:rsidR="00F0375B" w:rsidRPr="00F0375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Kuršumliji</w:t>
      </w:r>
    </w:p>
    <w:p w:rsidR="00F0375B" w:rsidRPr="00F0375B" w:rsidRDefault="00F0375B" w:rsidP="00F0375B">
      <w:pPr>
        <w:keepNext/>
        <w:tabs>
          <w:tab w:val="left" w:pos="1800"/>
        </w:tabs>
        <w:spacing w:before="240" w:after="240" w:line="240" w:lineRule="auto"/>
        <w:ind w:left="720" w:right="720"/>
        <w:jc w:val="center"/>
        <w:rPr>
          <w:rFonts w:ascii="Arial" w:eastAsia="Times New Roman" w:hAnsi="Arial" w:cs="Arial"/>
          <w:b/>
          <w:caps/>
          <w:sz w:val="24"/>
          <w:szCs w:val="24"/>
          <w:lang w:val="sr-Cyrl-CS"/>
        </w:rPr>
      </w:pPr>
      <w:r w:rsidRPr="00F0375B">
        <w:rPr>
          <w:rFonts w:ascii="Arial" w:eastAsia="Times New Roman" w:hAnsi="Arial" w:cs="Arial"/>
          <w:b/>
          <w:caps/>
          <w:sz w:val="24"/>
          <w:szCs w:val="24"/>
          <w:lang w:val="sr-Cyrl-CS"/>
        </w:rPr>
        <w:t>I</w:t>
      </w:r>
    </w:p>
    <w:p w:rsidR="00F0375B" w:rsidRPr="00F0375B" w:rsidRDefault="001C24F5" w:rsidP="00F0375B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sr-Latn-RS" w:eastAsia="x-none"/>
        </w:rPr>
      </w:pPr>
      <w:r>
        <w:rPr>
          <w:rFonts w:ascii="Arial" w:eastAsia="SimSun" w:hAnsi="Arial" w:cs="Arial"/>
          <w:sz w:val="24"/>
          <w:szCs w:val="24"/>
          <w:lang w:val="sr-Latn-RS" w:eastAsia="x-none"/>
        </w:rPr>
        <w:t>Ranku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Maksimoviću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javnom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tužiocu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u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Osnovnom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javnom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tužilaštvu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u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Kuršumliji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prestaje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funkcija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dana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 24.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januara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 2022.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godine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usled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navršenja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radnog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veka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>.</w:t>
      </w:r>
    </w:p>
    <w:p w:rsidR="00F0375B" w:rsidRPr="00F0375B" w:rsidRDefault="00F0375B" w:rsidP="00F0375B">
      <w:pPr>
        <w:keepNext/>
        <w:tabs>
          <w:tab w:val="left" w:pos="1800"/>
        </w:tabs>
        <w:spacing w:before="240" w:after="240" w:line="240" w:lineRule="auto"/>
        <w:ind w:left="720" w:right="720"/>
        <w:jc w:val="center"/>
        <w:rPr>
          <w:rFonts w:ascii="Arial" w:eastAsia="Times New Roman" w:hAnsi="Arial" w:cs="Arial"/>
          <w:b/>
          <w:caps/>
          <w:sz w:val="24"/>
          <w:szCs w:val="24"/>
          <w:lang w:val="sr-Cyrl-CS"/>
        </w:rPr>
      </w:pPr>
      <w:r w:rsidRPr="00F0375B">
        <w:rPr>
          <w:rFonts w:ascii="Arial" w:eastAsia="Times New Roman" w:hAnsi="Arial" w:cs="Arial"/>
          <w:b/>
          <w:caps/>
          <w:sz w:val="24"/>
          <w:szCs w:val="24"/>
          <w:lang w:val="sr-Cyrl-CS"/>
        </w:rPr>
        <w:t>II</w:t>
      </w:r>
    </w:p>
    <w:p w:rsidR="00F0375B" w:rsidRPr="00F0375B" w:rsidRDefault="001C24F5" w:rsidP="00F0375B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Latn-RS" w:eastAsia="x-none"/>
        </w:rPr>
        <w:t>Ovu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odluku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objaviti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u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 „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Službenom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glasniku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Republike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Latn-RS" w:eastAsia="x-none"/>
        </w:rPr>
        <w:t>Srbije</w:t>
      </w:r>
      <w:r w:rsidR="00F0375B" w:rsidRPr="00F0375B">
        <w:rPr>
          <w:rFonts w:ascii="Arial" w:eastAsia="SimSun" w:hAnsi="Arial" w:cs="Arial"/>
          <w:sz w:val="24"/>
          <w:szCs w:val="24"/>
          <w:lang w:val="sr-Latn-RS" w:eastAsia="x-none"/>
        </w:rPr>
        <w:t>“.</w:t>
      </w:r>
    </w:p>
    <w:p w:rsidR="00F0375B" w:rsidRPr="00F0375B" w:rsidRDefault="001C24F5" w:rsidP="00F0375B">
      <w:pPr>
        <w:tabs>
          <w:tab w:val="left" w:pos="1080"/>
        </w:tabs>
        <w:spacing w:before="48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F0375B" w:rsidRPr="00F037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F0375B" w:rsidRPr="00F037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375B">
        <w:rPr>
          <w:rFonts w:ascii="Arial" w:eastAsia="Times New Roman" w:hAnsi="Arial" w:cs="Arial"/>
          <w:sz w:val="24"/>
          <w:szCs w:val="24"/>
        </w:rPr>
        <w:t>67</w:t>
      </w:r>
    </w:p>
    <w:p w:rsidR="00F0375B" w:rsidRDefault="001C24F5" w:rsidP="00F0375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F0375B" w:rsidRPr="00F0375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F0375B" w:rsidRPr="00F0375B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F0375B" w:rsidRPr="00F0375B">
        <w:rPr>
          <w:rFonts w:ascii="Arial" w:eastAsia="Times New Roman" w:hAnsi="Arial" w:cs="Arial"/>
          <w:sz w:val="24"/>
          <w:szCs w:val="24"/>
          <w:lang w:val="sr-Cyrl-RS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F0375B" w:rsidRPr="00F037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375B" w:rsidRPr="00F0375B">
        <w:rPr>
          <w:rFonts w:ascii="Arial" w:eastAsia="Times New Roman" w:hAnsi="Arial" w:cs="Arial"/>
          <w:sz w:val="24"/>
          <w:szCs w:val="24"/>
          <w:lang w:val="ru-RU"/>
        </w:rPr>
        <w:t xml:space="preserve">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</w:t>
      </w:r>
      <w:r>
        <w:rPr>
          <w:rFonts w:ascii="Arial" w:eastAsia="Times New Roman" w:hAnsi="Arial" w:cs="Arial"/>
          <w:sz w:val="24"/>
          <w:szCs w:val="24"/>
          <w:lang w:val="ru-RU"/>
        </w:rPr>
        <w:t>odine</w:t>
      </w:r>
    </w:p>
    <w:p w:rsidR="00F66A5A" w:rsidRDefault="00F66A5A" w:rsidP="00F0375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F66A5A" w:rsidRPr="00F0375B" w:rsidRDefault="00F66A5A" w:rsidP="00F0375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F0375B" w:rsidRPr="00686CC3" w:rsidRDefault="001C24F5" w:rsidP="00F0375B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  <w:r>
        <w:rPr>
          <w:rFonts w:ascii="Arial" w:eastAsia="Times New Roman" w:hAnsi="Arial" w:cs="Arial"/>
          <w:b/>
          <w:sz w:val="26"/>
          <w:szCs w:val="26"/>
          <w:lang w:val="sr-Cyrl-CS"/>
        </w:rPr>
        <w:t>NARODNA</w:t>
      </w:r>
      <w:r w:rsidR="00F0375B" w:rsidRPr="00686CC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SKUPŠTINA</w:t>
      </w:r>
      <w:r w:rsidR="00F0375B" w:rsidRPr="00686CC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REPUBLIKE</w:t>
      </w:r>
      <w:r w:rsidR="00F0375B" w:rsidRPr="00686CC3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SRBIJE</w:t>
      </w:r>
    </w:p>
    <w:p w:rsidR="00F0375B" w:rsidRDefault="00F0375B" w:rsidP="00F0375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F66A5A" w:rsidRPr="00F0375B" w:rsidRDefault="00F66A5A" w:rsidP="00F0375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F0375B" w:rsidRPr="00F0375B" w:rsidRDefault="00F0375B" w:rsidP="00F0375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F0375B" w:rsidRDefault="00F66A5A" w:rsidP="00F66A5A">
      <w:pPr>
        <w:spacing w:after="0" w:line="240" w:lineRule="auto"/>
        <w:ind w:left="6481" w:right="-62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1C24F5">
        <w:rPr>
          <w:rFonts w:ascii="Arial" w:eastAsia="Times New Roman" w:hAnsi="Arial" w:cs="Arial"/>
          <w:sz w:val="24"/>
          <w:szCs w:val="24"/>
          <w:lang w:val="sr-Cyrl-RS"/>
        </w:rPr>
        <w:t>P</w:t>
      </w:r>
      <w:r w:rsidR="001C24F5">
        <w:rPr>
          <w:rFonts w:ascii="Arial" w:eastAsia="Times New Roman" w:hAnsi="Arial" w:cs="Arial"/>
          <w:sz w:val="24"/>
          <w:szCs w:val="24"/>
          <w:lang w:val="ru-RU"/>
        </w:rPr>
        <w:t>REDSEDNIK</w:t>
      </w:r>
    </w:p>
    <w:p w:rsidR="00F66A5A" w:rsidRDefault="00F66A5A" w:rsidP="00F66A5A">
      <w:pPr>
        <w:spacing w:after="0" w:line="240" w:lineRule="auto"/>
        <w:ind w:left="6481" w:right="-62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F66A5A" w:rsidRPr="00F0375B" w:rsidRDefault="00F66A5A" w:rsidP="00F66A5A">
      <w:pPr>
        <w:spacing w:after="0" w:line="240" w:lineRule="auto"/>
        <w:ind w:left="6481" w:right="-62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F0375B" w:rsidRPr="00F0375B" w:rsidRDefault="00F66A5A" w:rsidP="00F66A5A">
      <w:pPr>
        <w:spacing w:after="0" w:line="240" w:lineRule="auto"/>
        <w:ind w:left="6481" w:right="-62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</w:t>
      </w:r>
      <w:r w:rsidR="001C24F5"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F0375B" w:rsidRPr="00F037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C24F5">
        <w:rPr>
          <w:rFonts w:ascii="Arial" w:eastAsia="Times New Roman" w:hAnsi="Arial" w:cs="Arial"/>
          <w:sz w:val="24"/>
          <w:szCs w:val="24"/>
          <w:lang w:val="sr-Cyrl-RS"/>
        </w:rPr>
        <w:t>Dačić</w:t>
      </w:r>
    </w:p>
    <w:p w:rsidR="00C364F6" w:rsidRDefault="00C364F6"/>
    <w:sectPr w:rsidR="00C364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5B"/>
    <w:rsid w:val="001C24F5"/>
    <w:rsid w:val="00686CC3"/>
    <w:rsid w:val="00C364F6"/>
    <w:rsid w:val="00C452AE"/>
    <w:rsid w:val="00F0375B"/>
    <w:rsid w:val="00F6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92277-72A6-4A1F-A759-E872F01E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dcterms:created xsi:type="dcterms:W3CDTF">2021-11-19T07:28:00Z</dcterms:created>
  <dcterms:modified xsi:type="dcterms:W3CDTF">2021-11-19T07:28:00Z</dcterms:modified>
</cp:coreProperties>
</file>