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7" w:rsidRPr="00015B57" w:rsidRDefault="00AF65DE" w:rsidP="00015B57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015B57" w:rsidRPr="00015B57" w:rsidRDefault="00AF65DE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</w:rPr>
        <w:t>117-22</w:t>
      </w:r>
    </w:p>
    <w:p w:rsidR="00015B57" w:rsidRPr="00015B57" w:rsidRDefault="00015B57" w:rsidP="00015B5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B62003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015B57" w:rsidRPr="00015B57" w:rsidRDefault="00AF65DE" w:rsidP="00015B5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015B57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015B57" w:rsidRPr="00015B57" w:rsidRDefault="00015B57" w:rsidP="00015B5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15B57" w:rsidRPr="00015B57" w:rsidRDefault="00015B57" w:rsidP="00015B57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15B57" w:rsidRPr="005B56BE" w:rsidRDefault="00AF65DE" w:rsidP="00015B57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015B57" w:rsidRPr="005B56BE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015B57" w:rsidRPr="005B56BE" w:rsidRDefault="00AF65DE" w:rsidP="00015B5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PRVE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POSEBNE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TRINAESTOM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SAZIVU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13.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14</w:t>
      </w:r>
      <w:r w:rsidR="00015B57" w:rsidRPr="005B56BE">
        <w:rPr>
          <w:rFonts w:ascii="Arial" w:eastAsia="Times New Roman" w:hAnsi="Arial" w:cs="Arial"/>
          <w:b/>
          <w:sz w:val="28"/>
          <w:szCs w:val="28"/>
        </w:rPr>
        <w:t>.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SEPT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E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MBRA</w:t>
      </w:r>
      <w:r w:rsidR="00015B57" w:rsidRPr="005B56BE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015B57" w:rsidRPr="005B56BE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2022.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015B57" w:rsidRPr="00015B57" w:rsidRDefault="00015B57" w:rsidP="00015B57">
      <w:pPr>
        <w:spacing w:before="12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15B57" w:rsidRP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A1E9A" w:rsidRPr="00995EA4" w:rsidRDefault="00AF65DE" w:rsidP="00382280">
      <w:pPr>
        <w:spacing w:before="120" w:after="120" w:line="240" w:lineRule="auto"/>
        <w:ind w:right="-90" w:firstLine="141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poštu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preminulom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2A1E9A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Božidaru</w:t>
      </w:r>
      <w:r w:rsidR="002A1E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Deliću</w:t>
      </w:r>
      <w:r w:rsidR="006A00E1">
        <w:rPr>
          <w:rFonts w:ascii="Arial" w:eastAsia="Times New Roman" w:hAnsi="Arial" w:cs="Arial"/>
          <w:sz w:val="24"/>
          <w:szCs w:val="24"/>
        </w:rPr>
        <w:t>,</w:t>
      </w:r>
      <w:r w:rsidR="006A00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potpredsedniku</w:t>
      </w:r>
      <w:r w:rsidR="006A00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A00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A1E9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P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</w:t>
      </w:r>
      <w:r w:rsid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176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757F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najmanje</w:t>
      </w:r>
      <w:r w:rsidR="00757F96">
        <w:rPr>
          <w:rFonts w:ascii="Arial" w:eastAsia="Times New Roman" w:hAnsi="Arial" w:cs="Arial"/>
          <w:sz w:val="24"/>
          <w:szCs w:val="24"/>
          <w:lang w:val="sr-Cyrl-CS"/>
        </w:rPr>
        <w:t xml:space="preserve"> 84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57F9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5B57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5B57" w:rsidRPr="00757F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P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sprečene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D6D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EF465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F465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Jasmina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Karanac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7E46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Dubravka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Kralj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20268" w:rsidRPr="00520268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86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2026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</w:p>
    <w:p w:rsidR="00015B57" w:rsidRPr="00015B57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pozvani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Petković</w:t>
      </w:r>
      <w:r w:rsidR="005F2B3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koordinacione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9547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9547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547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Zdravković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svojim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saradnicima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640BE" w:rsidRDefault="00F640BE" w:rsidP="006F3D0C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DA47C1" w:rsidRDefault="00AF65DE" w:rsidP="00F640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pozdravi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val="sr-Cyrl-CS"/>
        </w:rPr>
        <w:t>goste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A47C1" w:rsidRPr="00DA47C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predsedništva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Srpske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liste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Prištini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Privremenih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načelnike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upravnih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okruga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udruženja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kidnapovanih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nestalih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ubijenih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prostora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Kosova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Metohije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C5D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parlamentarnih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političkih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stranaka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A47C1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6F3D0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diplomatskog</w:t>
      </w:r>
      <w:r w:rsidR="000411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kora</w:t>
      </w:r>
      <w:r w:rsidR="000411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411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Republici</w:t>
      </w:r>
      <w:r w:rsidR="000411E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6F3D0C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A47C1" w:rsidRDefault="00AF65DE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Prvu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Trinaestom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utvrdio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sledeći</w:t>
      </w:r>
      <w:r w:rsidR="00683BDD">
        <w:rPr>
          <w:rFonts w:ascii="Arial" w:eastAsia="Times New Roman" w:hAnsi="Arial" w:cs="Arial"/>
          <w:sz w:val="24"/>
          <w:szCs w:val="24"/>
        </w:rPr>
        <w:t>:</w:t>
      </w:r>
    </w:p>
    <w:p w:rsidR="00683BDD" w:rsidRPr="00683BDD" w:rsidRDefault="00683BDD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015B57" w:rsidRDefault="00DA47C1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                          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n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e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v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n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r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e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="00015B57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>:</w:t>
      </w:r>
    </w:p>
    <w:p w:rsidR="00683BDD" w:rsidRPr="00683BDD" w:rsidRDefault="00683BDD" w:rsidP="00DA47C1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8C32A2" w:rsidRPr="00EE7B00" w:rsidRDefault="00683BDD" w:rsidP="00EE7B00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  <w:r w:rsidRPr="00683B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Izveštaj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pregovaračkom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procesu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Privremenim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institucijama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samouprave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Prištini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15.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juna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2021.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="00DA47C1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="00DA47C1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septembra</w:t>
      </w:r>
      <w:r w:rsidR="00DA47C1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="00015B57"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02-1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749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/2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 xml:space="preserve">9.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septembra</w:t>
      </w:r>
      <w:r w:rsidR="00DA47C1">
        <w:rPr>
          <w:rFonts w:ascii="Arial" w:eastAsia="Times New Roman" w:hAnsi="Arial" w:cs="Arial"/>
          <w:sz w:val="24"/>
          <w:szCs w:val="24"/>
          <w:lang w:val="sr-Cyrl-CS"/>
        </w:rPr>
        <w:t xml:space="preserve"> 2022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1A02FF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FF0000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dnevnom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redu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35A1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15B57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razmatranje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BD7A72" w:rsidRPr="00BD7A7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CS"/>
        </w:rPr>
        <w:t>juna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septembra</w:t>
      </w:r>
      <w:r w:rsidR="00BD7A72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BD7A72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1A02FF">
        <w:rPr>
          <w:rFonts w:ascii="Arial" w:eastAsia="Times New Roman" w:hAnsi="Arial" w:cs="Arial"/>
          <w:color w:val="FF0000"/>
          <w:sz w:val="24"/>
          <w:szCs w:val="24"/>
          <w:lang w:val="sr-Cyrl-CS"/>
        </w:rPr>
        <w:t xml:space="preserve"> </w:t>
      </w:r>
    </w:p>
    <w:p w:rsidR="00F962AB" w:rsidRPr="00DC5C09" w:rsidRDefault="00AF65DE" w:rsidP="005A47E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obratio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0E4C8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7533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B444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444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. 27,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5A47E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A47E7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962AB" w:rsidRDefault="00AF65DE" w:rsidP="00F962AB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210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167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tri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40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962AB" w:rsidRPr="00F962AB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F962AB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F962AB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F962AB" w:rsidRPr="00F962AB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F962AB" w:rsidRPr="00F962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F962AB">
        <w:rPr>
          <w:rFonts w:ascii="Arial" w:hAnsi="Arial" w:cs="Arial"/>
          <w:sz w:val="24"/>
          <w:szCs w:val="24"/>
          <w:lang w:val="sr-Cyrl-RS"/>
        </w:rPr>
        <w:t>,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vreme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iznosi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F962AB" w:rsidRPr="00F962AB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B21E23" w:rsidRDefault="00AF65DE" w:rsidP="00015B5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3F49D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F49D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EVROPSKI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REGIONI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Vojvodina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Sandžak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Preševska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dolina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Jakovljević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960C77" w:rsidRP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8489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7409E6" w:rsidRPr="007409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0114C6" w:rsidRP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33503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8B7BF9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F10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10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8B7BF9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90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B7BF9" w:rsidRPr="008B7BF9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7409E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814C2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C63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3C63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C635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PUPS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Solidarnost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6D0D3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84344" w:rsidRPr="008B7BF9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105.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Milićević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106</w:t>
      </w:r>
      <w:r w:rsidR="00F84344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5578E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84344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Socijaldemokratska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96.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3741D6" w:rsidRPr="003741D6">
        <w:t xml:space="preserve"> 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F599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7207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46022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741D6" w:rsidRPr="008B7BF9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741D6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5D24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D24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3741D6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B6299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62995" w:rsidRPr="00B6299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F3B48" w:rsidRP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4F3B48" w:rsidRP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C27261" w:rsidRPr="00B629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C27261" w:rsidRPr="00C2726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AA12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AA126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C27261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više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navrata</w:t>
      </w:r>
      <w:r w:rsidR="007F05FE">
        <w:rPr>
          <w:rFonts w:ascii="Arial" w:eastAsia="Times New Roman" w:hAnsi="Arial" w:cs="Arial"/>
          <w:sz w:val="24"/>
          <w:szCs w:val="24"/>
        </w:rPr>
        <w:t>,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F05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B75D3D" w:rsidRPr="00B75D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više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navrata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939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F62F1" w:rsidRPr="00DF62F1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relicirao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DF62F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B75D3D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E310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039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NOVI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DSS</w:t>
      </w:r>
      <w:r w:rsidR="0050399D" w:rsidRPr="0050399D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POKS</w:t>
      </w:r>
      <w:r w:rsidR="005D6E0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D6E0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F3B4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relicirao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SSP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PSG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SINDIKAT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SLOGA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PZP</w:t>
      </w:r>
      <w:r w:rsidR="000E74A1" w:rsidRPr="00683BD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čijeg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506534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0E74A1" w:rsidRPr="000E74A1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021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70D6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021C12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021C12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EC6C36" w:rsidRPr="00EC6C36" w:rsidRDefault="00AF65DE" w:rsidP="00EC6C36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6C36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EC6C36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EC6C36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F7735C" w:rsidRDefault="00AF65DE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EC6C36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EC6C36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EC6C36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septembar</w:t>
      </w:r>
      <w:r w:rsidR="00EC6C36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EC6C36" w:rsidRPr="00EC6C36" w:rsidRDefault="00F7735C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 w:rsidRPr="00F7735C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C6C36" w:rsidRP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1737E9">
        <w:rPr>
          <w:rFonts w:ascii="Arial" w:eastAsia="Times New Roman" w:hAnsi="Arial" w:cs="Arial"/>
          <w:sz w:val="24"/>
          <w:szCs w:val="24"/>
          <w:lang w:val="sr-Cyrl-RS"/>
        </w:rPr>
        <w:t>110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1737E9">
        <w:rPr>
          <w:rFonts w:ascii="Arial" w:eastAsia="Times New Roman" w:hAnsi="Arial" w:cs="Arial"/>
          <w:sz w:val="24"/>
          <w:szCs w:val="24"/>
          <w:lang w:val="sr-Cyrl-RS"/>
        </w:rPr>
        <w:t>50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C6C36" w:rsidRP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          </w:t>
      </w:r>
      <w:r w:rsidR="00781DD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sprečena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prisustvuje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0B461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B81A6C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ED589C" w:rsidRPr="00781DD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C6C36" w:rsidRDefault="00EC6C36" w:rsidP="005B56BE">
      <w:pPr>
        <w:tabs>
          <w:tab w:val="left" w:pos="1134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           </w:t>
      </w:r>
      <w:r w:rsidR="00781DDC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Jelisaveta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Veljković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BF7D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Dragić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Đukić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Tomislav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Žigmanov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Usame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F53AB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876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876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876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8769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B71A0">
        <w:rPr>
          <w:rFonts w:ascii="Arial" w:eastAsia="Times New Roman" w:hAnsi="Arial" w:cs="Arial"/>
          <w:sz w:val="24"/>
          <w:szCs w:val="24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924D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Stevanović</w:t>
      </w:r>
      <w:r w:rsidRPr="00EC6C3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D589C" w:rsidRPr="00015B57" w:rsidRDefault="00AF65DE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pozvani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Kosovo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Metohiju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ED589C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ED58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D58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ED58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ED589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Petković</w:t>
      </w:r>
      <w:r w:rsidR="00ED589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koordinacione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BB71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BB71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B71A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Miloje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Zdravković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svojim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saradnicima</w:t>
      </w:r>
      <w:r w:rsidR="00ED589C" w:rsidRPr="00DA47C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C6C36" w:rsidRDefault="00ED589C" w:rsidP="005B56BE">
      <w:pPr>
        <w:spacing w:before="120" w:after="12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C6C36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B07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7B071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Izveštaju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pregovaračkom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procesu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Privremenim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institucijama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Prištini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15.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juna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ED589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ED589C" w:rsidRPr="00EC6C36" w:rsidRDefault="00ED589C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2704A4" w:rsidRDefault="00ED589C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EC6C36" w:rsidRPr="00EC6C36">
        <w:rPr>
          <w:rFonts w:ascii="Arial" w:hAnsi="Arial" w:cs="Arial"/>
          <w:sz w:val="24"/>
          <w:szCs w:val="24"/>
          <w:lang w:val="sr-Cyrl-RS"/>
        </w:rPr>
        <w:tab/>
      </w:r>
      <w:r w:rsidR="00AF65DE">
        <w:rPr>
          <w:rFonts w:ascii="Arial" w:hAnsi="Arial" w:cs="Arial"/>
          <w:sz w:val="24"/>
          <w:szCs w:val="24"/>
          <w:lang w:val="sr-Cyrl-RS"/>
        </w:rPr>
        <w:t>U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nastavku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pretresa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učestvovali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su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poslanici</w:t>
      </w:r>
      <w:r w:rsidRPr="00ED589C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AF65DE">
        <w:rPr>
          <w:rFonts w:ascii="Arial" w:hAnsi="Arial" w:cs="Arial"/>
          <w:sz w:val="24"/>
          <w:szCs w:val="24"/>
          <w:lang w:val="sr-Cyrl-RS"/>
        </w:rPr>
        <w:t>prof</w:t>
      </w:r>
      <w:r w:rsidR="00C505F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C505F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Jahja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Fehratović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Olenik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Elvira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Kovač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prof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Pavićević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Hadži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Milorad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Stošić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D3CCA" w:rsidRPr="002D3CCA">
        <w:rPr>
          <w:rFonts w:ascii="Arial" w:hAnsi="Arial" w:cs="Arial"/>
          <w:sz w:val="24"/>
          <w:szCs w:val="24"/>
          <w:lang w:val="sr-Cyrl-RS"/>
        </w:rPr>
        <w:t>,</w:t>
      </w:r>
      <w:r w:rsidR="002E74F4" w:rsidRPr="002E74F4"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su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Poslovniku</w:t>
      </w:r>
      <w:r w:rsidR="00D836FC">
        <w:rPr>
          <w:rFonts w:ascii="Arial" w:hAnsi="Arial" w:cs="Arial"/>
          <w:sz w:val="24"/>
          <w:szCs w:val="24"/>
          <w:lang w:val="sr-Cyrl-RS"/>
        </w:rPr>
        <w:t>,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javili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poslanici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AF65DE">
        <w:rPr>
          <w:rFonts w:ascii="Arial" w:hAnsi="Arial" w:cs="Arial"/>
          <w:sz w:val="24"/>
          <w:szCs w:val="24"/>
          <w:lang w:val="sr-Cyrl-RS"/>
        </w:rPr>
        <w:t>Tatjana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Manojlović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ukazala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106.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3.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2E74F4" w:rsidRPr="002E74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Milićević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107.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Ivana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Parlić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ukazala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108.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prof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Jahja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Fehratović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prof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Pavićević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Jovanović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replicirali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predsedniku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Aleksandru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Vučiću</w:t>
      </w:r>
      <w:r w:rsidR="002E74F4">
        <w:rPr>
          <w:rFonts w:ascii="Arial" w:hAnsi="Arial" w:cs="Arial"/>
          <w:sz w:val="24"/>
          <w:szCs w:val="24"/>
          <w:lang w:val="sr-Cyrl-RS"/>
        </w:rPr>
        <w:t>,</w:t>
      </w:r>
      <w:r w:rsidR="00D836F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E74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E74F4" w:rsidRPr="005D6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E74F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2E74F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Cakić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A06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A06C4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DA06C4" w:rsidRPr="002D3CCA">
        <w:rPr>
          <w:rFonts w:ascii="Arial" w:hAnsi="Arial" w:cs="Arial"/>
          <w:sz w:val="24"/>
          <w:szCs w:val="24"/>
          <w:lang w:val="sr-Cyrl-RS"/>
        </w:rPr>
        <w:t>,</w:t>
      </w:r>
      <w:r w:rsidR="00DA06C4" w:rsidRPr="002E74F4"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su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Poslovniku</w:t>
      </w:r>
      <w:r w:rsidR="0029593F">
        <w:rPr>
          <w:rFonts w:ascii="Arial" w:hAnsi="Arial" w:cs="Arial"/>
          <w:sz w:val="24"/>
          <w:szCs w:val="24"/>
          <w:lang w:val="sr-Cyrl-RS"/>
        </w:rPr>
        <w:t>,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javili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poslanici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AF65DE">
        <w:rPr>
          <w:rFonts w:ascii="Arial" w:hAnsi="Arial" w:cs="Arial"/>
          <w:sz w:val="24"/>
          <w:szCs w:val="24"/>
          <w:lang w:val="sr-Cyrl-RS"/>
        </w:rPr>
        <w:t>Zoran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Sandić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108.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dao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objašnjenje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Radomir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Lazović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106.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objašnjenja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koje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dao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zatražio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Narodna</w:t>
      </w:r>
      <w:r w:rsidR="00DA06C4" w:rsidRP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skupština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izjasni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tome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Danu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glasanje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Marijan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Rističević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106. </w:t>
      </w:r>
      <w:r w:rsidR="00AF65DE">
        <w:rPr>
          <w:rFonts w:ascii="Arial" w:hAnsi="Arial" w:cs="Arial"/>
          <w:sz w:val="24"/>
          <w:szCs w:val="24"/>
          <w:lang w:val="sr-Cyrl-RS"/>
        </w:rPr>
        <w:t>stav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Zoran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Lutovac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Siniša</w:t>
      </w:r>
      <w:r w:rsidR="00DA06C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Kovačević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0B5CD3" w:rsidRPr="002D3CCA">
        <w:rPr>
          <w:rFonts w:ascii="Arial" w:hAnsi="Arial" w:cs="Arial"/>
          <w:sz w:val="24"/>
          <w:szCs w:val="24"/>
          <w:lang w:val="sr-Cyrl-RS"/>
        </w:rPr>
        <w:t>,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Siniša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Kovačević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lastRenderedPageBreak/>
        <w:t>javio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0B5CD3" w:rsidRPr="000B5CD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4907E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Nebojša</w:t>
      </w:r>
      <w:r w:rsidR="004907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Bakarec</w:t>
      </w:r>
      <w:r w:rsidR="004907E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Miroslav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4907E5">
        <w:rPr>
          <w:rFonts w:ascii="Arial" w:hAnsi="Arial" w:cs="Arial"/>
          <w:sz w:val="24"/>
          <w:szCs w:val="24"/>
          <w:lang w:val="sr-Cyrl-RS"/>
        </w:rPr>
        <w:t>)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Slaviša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Ristić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,</w:t>
      </w:r>
      <w:r w:rsidR="0029593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Slaviša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Ristić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Milićević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Sanja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Jefić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Branković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Miketić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,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Đorđe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Miketić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Uglješa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Mrdić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Nebojša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Novaković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Vladeta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Janković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>,</w:t>
      </w:r>
      <w:r w:rsidR="009A7DE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Vladeta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Janković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7D23B5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Vladimir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Đukanović</w:t>
      </w:r>
      <w:r w:rsidR="007D23B5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saglasno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članu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27.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članu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87. </w:t>
      </w:r>
      <w:r w:rsidR="00AF65DE">
        <w:rPr>
          <w:rFonts w:ascii="Arial" w:hAnsi="Arial" w:cs="Arial"/>
          <w:sz w:val="24"/>
          <w:szCs w:val="24"/>
          <w:lang w:val="sr-Cyrl-RS"/>
        </w:rPr>
        <w:t>st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produžio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rad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sednice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Narodne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skupštine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posle</w:t>
      </w:r>
      <w:r w:rsidR="007D23B5" w:rsidRPr="00EC6C36">
        <w:rPr>
          <w:rFonts w:ascii="Arial" w:hAnsi="Arial" w:cs="Arial"/>
          <w:sz w:val="24"/>
          <w:szCs w:val="24"/>
          <w:lang w:val="sr-Cyrl-RS"/>
        </w:rPr>
        <w:t xml:space="preserve"> 18,00 </w:t>
      </w:r>
      <w:r w:rsidR="00AF65DE">
        <w:rPr>
          <w:rFonts w:ascii="Arial" w:hAnsi="Arial" w:cs="Arial"/>
          <w:sz w:val="24"/>
          <w:szCs w:val="24"/>
          <w:lang w:val="sr-Cyrl-RS"/>
        </w:rPr>
        <w:t>časova</w:t>
      </w:r>
      <w:r w:rsidR="0040291E">
        <w:rPr>
          <w:rFonts w:ascii="Arial" w:hAnsi="Arial" w:cs="Arial"/>
          <w:sz w:val="24"/>
          <w:szCs w:val="24"/>
          <w:lang w:val="sr-Cyrl-RS"/>
        </w:rPr>
        <w:t>),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Miloš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Jovanović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 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>,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replicirao</w:t>
      </w:r>
      <w:r w:rsidR="004652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mu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Miloš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Jovanović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zatim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se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reč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8E3108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Martinović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8E310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8E310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Pavle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Grbović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Danijela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Vujičić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Robert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Kozma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Zaim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Redžepović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Snežana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Paunović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Sanda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Rašković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6E743E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Dejan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Šulkić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Goran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Vesić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Zvonimir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Stević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Žika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Gojković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Radmila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Vasić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743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mr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Ivan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Kostić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B0E04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105.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Dragan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Nikolić</w:t>
      </w:r>
      <w:r w:rsidR="002B0E04">
        <w:rPr>
          <w:rFonts w:ascii="Arial" w:hAnsi="Arial" w:cs="Arial"/>
          <w:sz w:val="24"/>
          <w:szCs w:val="24"/>
          <w:lang w:val="sr-Cyrl-RS"/>
        </w:rPr>
        <w:t>,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dao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objašnjenje</w:t>
      </w:r>
      <w:r w:rsidR="00455B68">
        <w:rPr>
          <w:rFonts w:ascii="Arial" w:hAnsi="Arial" w:cs="Arial"/>
          <w:sz w:val="24"/>
          <w:szCs w:val="24"/>
          <w:lang w:val="sr-Cyrl-RS"/>
        </w:rPr>
        <w:t>),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Milica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Đurđević</w:t>
      </w:r>
      <w:r w:rsidR="002B0E0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Stamenkovski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potom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povredu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člana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106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Poslovnika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ukazao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Zoran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Zečević</w:t>
      </w:r>
      <w:r w:rsidR="00455B68" w:rsidRPr="00455B68">
        <w:rPr>
          <w:rFonts w:ascii="Arial" w:hAnsi="Arial" w:cs="Arial"/>
          <w:sz w:val="24"/>
          <w:szCs w:val="24"/>
          <w:lang w:val="sr-Cyrl-RS"/>
        </w:rPr>
        <w:t>),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Milovan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Jakovljević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Dragan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Nikolić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455B68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455B6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doc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hAnsi="Arial" w:cs="Arial"/>
          <w:sz w:val="24"/>
          <w:szCs w:val="24"/>
          <w:lang w:val="sr-Cyrl-RS"/>
        </w:rPr>
        <w:t>dr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Biljana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Đorđević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zamenik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predsednika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ZELENO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LEVI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KLUB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NE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DAVIMO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BEOGRAD</w:t>
      </w:r>
      <w:r w:rsidR="006F14D1" w:rsidRPr="006F14D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MORAMO</w:t>
      </w:r>
      <w:r w:rsidR="006F14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6F14D1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6F14D1">
        <w:rPr>
          <w:rFonts w:ascii="Arial" w:hAnsi="Arial" w:cs="Arial"/>
          <w:sz w:val="24"/>
          <w:szCs w:val="24"/>
          <w:lang w:val="sr-Cyrl-RS"/>
        </w:rPr>
        <w:t>),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Boško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Obradović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4655F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SRPSKI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POKRET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DVERI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PATRIOTSKI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BLOK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31467A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Života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Starčević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zamenik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predsednika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JEDINSTVENA</w:t>
      </w:r>
      <w:r w:rsidR="00E25489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SRBIJA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Nebojša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Zelenović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MORAMO</w:t>
      </w:r>
      <w:r w:rsidR="0031467A" w:rsidRPr="0031467A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ZAJEDNO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Nikola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Dragićević</w:t>
      </w:r>
      <w:r w:rsidR="0031467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zamenik</w:t>
      </w:r>
      <w:r w:rsidR="008C20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predsednika</w:t>
      </w:r>
      <w:r w:rsidR="00B117D7" w:rsidRPr="00B117D7"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B117D7" w:rsidRPr="00B1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B117D7" w:rsidRPr="00B1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Srpska</w:t>
      </w:r>
      <w:r w:rsidR="00B117D7" w:rsidRPr="00B1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stranka</w:t>
      </w:r>
      <w:r w:rsidR="00B117D7" w:rsidRPr="00B117D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Zavetnici</w:t>
      </w:r>
      <w:r w:rsidR="00683BDD">
        <w:rPr>
          <w:rFonts w:ascii="Arial" w:hAnsi="Arial" w:cs="Arial"/>
          <w:sz w:val="24"/>
          <w:szCs w:val="24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Tatjana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Manojlović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predstavnik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Demokratska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stranka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DS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55F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hAnsi="Arial" w:cs="Arial"/>
          <w:sz w:val="24"/>
          <w:szCs w:val="24"/>
          <w:lang w:val="sr-Cyrl-RS"/>
        </w:rPr>
        <w:t>Stefan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Jovanović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zamenik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predsednika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Narodna</w:t>
      </w:r>
      <w:r w:rsidR="00683BDD" w:rsidRP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stranka</w:t>
      </w:r>
      <w:r w:rsidR="00683BD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nakon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E86B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E86B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E86B4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683BDD" w:rsidRPr="008E310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683BDD">
        <w:rPr>
          <w:rFonts w:ascii="Arial" w:hAnsi="Arial" w:cs="Arial"/>
          <w:sz w:val="24"/>
          <w:szCs w:val="24"/>
          <w:lang w:val="sr-Cyrl-RS"/>
        </w:rPr>
        <w:t>),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Borko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Stefanović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predstavnik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UJEDINjENI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SSP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PSG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SINDIKAT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SLOGA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PZP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Ivica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Dačić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IVICA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DAČIĆ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AF65DE">
        <w:rPr>
          <w:rFonts w:ascii="Arial" w:hAnsi="Arial" w:cs="Arial"/>
          <w:sz w:val="24"/>
          <w:szCs w:val="24"/>
          <w:lang w:val="sr-Cyrl-RS"/>
        </w:rPr>
        <w:t>Socijalistička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partija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Srbije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hAnsi="Arial" w:cs="Arial"/>
          <w:sz w:val="24"/>
          <w:szCs w:val="24"/>
          <w:lang w:val="sr-Cyrl-RS"/>
        </w:rPr>
        <w:t>SPS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Marina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Raguš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zamenik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Poslaničke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grupe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AF65DE">
        <w:rPr>
          <w:rFonts w:ascii="Arial" w:hAnsi="Arial" w:cs="Arial"/>
          <w:sz w:val="24"/>
          <w:szCs w:val="24"/>
          <w:lang w:val="sr-Cyrl-RS"/>
        </w:rPr>
        <w:t>ZAJEDNO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MOŽEMO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SVE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“</w:t>
      </w:r>
      <w:r w:rsid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(</w:t>
      </w:r>
      <w:r w:rsidR="00AF65DE">
        <w:rPr>
          <w:rFonts w:ascii="Arial" w:hAnsi="Arial" w:cs="Arial"/>
          <w:sz w:val="24"/>
          <w:szCs w:val="24"/>
          <w:lang w:val="sr-Cyrl-RS"/>
        </w:rPr>
        <w:t>povodom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čijeg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izlaganja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86B4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javio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Republike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Aleksandar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Vučić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),</w:t>
      </w:r>
      <w:r w:rsidR="002704A4" w:rsidRPr="002704A4"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čega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predsednik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skupštine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zaključio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pretres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2704A4" w:rsidRDefault="002704A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5426B8" w:rsidRPr="00995EA4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color w:val="000000" w:themeColor="text1"/>
          <w:szCs w:val="24"/>
          <w:lang w:val="sr-Cyrl-RS"/>
        </w:rPr>
      </w:pPr>
      <w:r w:rsidRPr="00995EA4">
        <w:rPr>
          <w:rFonts w:ascii="Arial" w:hAnsi="Arial" w:cs="Arial"/>
          <w:color w:val="000000" w:themeColor="text1"/>
          <w:szCs w:val="24"/>
          <w:lang w:val="sr-Cyrl-RS"/>
        </w:rPr>
        <w:lastRenderedPageBreak/>
        <w:t>*</w:t>
      </w: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5426B8" w:rsidRPr="006F46FC" w:rsidRDefault="00AF65DE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Narodna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</w:t>
      </w:r>
      <w:r w:rsidR="00E849A2">
        <w:rPr>
          <w:rFonts w:ascii="Arial" w:hAnsi="Arial" w:cs="Arial"/>
          <w:szCs w:val="24"/>
          <w:lang w:val="sr-Cyrl-RS"/>
        </w:rPr>
        <w:t xml:space="preserve">. 132. </w:t>
      </w:r>
      <w:r>
        <w:rPr>
          <w:rFonts w:ascii="Arial" w:hAnsi="Arial" w:cs="Arial"/>
          <w:szCs w:val="24"/>
          <w:lang w:val="sr-Cyrl-RS"/>
        </w:rPr>
        <w:t>i</w:t>
      </w:r>
      <w:r w:rsidR="00E849A2">
        <w:rPr>
          <w:rFonts w:ascii="Arial" w:hAnsi="Arial" w:cs="Arial"/>
          <w:szCs w:val="24"/>
          <w:lang w:val="sr-Cyrl-RS"/>
        </w:rPr>
        <w:t xml:space="preserve"> 133.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administrativno</w:t>
      </w:r>
      <w:r w:rsidR="005426B8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budžetska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mandatno</w:t>
      </w:r>
      <w:r w:rsidR="005426B8" w:rsidRPr="006F46FC">
        <w:rPr>
          <w:rFonts w:ascii="Arial" w:hAnsi="Arial" w:cs="Arial"/>
          <w:szCs w:val="24"/>
          <w:lang w:val="sr-Cyrl-RS"/>
        </w:rPr>
        <w:t xml:space="preserve"> - </w:t>
      </w:r>
      <w:r>
        <w:rPr>
          <w:rFonts w:ascii="Arial" w:hAnsi="Arial" w:cs="Arial"/>
          <w:szCs w:val="24"/>
          <w:lang w:val="sr-Cyrl-RS"/>
        </w:rPr>
        <w:t>imunitetska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pitanja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konstatovala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5426B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prestali</w:t>
      </w:r>
      <w:r w:rsidR="005426B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mandati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isteka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vremena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koje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izabrani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narodnim</w:t>
      </w:r>
      <w:r w:rsidR="005426B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poslanicima</w:t>
      </w:r>
      <w:r w:rsidR="008769AA">
        <w:rPr>
          <w:rFonts w:ascii="Arial" w:hAnsi="Arial" w:cs="Arial"/>
          <w:szCs w:val="24"/>
          <w:lang w:val="sr-Cyrl-RS"/>
        </w:rPr>
        <w:t>:</w:t>
      </w:r>
      <w:r w:rsidR="005426B8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Ani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Brnabić</w:t>
      </w:r>
      <w:r w:rsidR="00E849A2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Mariji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</w:t>
      </w:r>
      <w:r w:rsidR="00E849A2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Jovanović</w:t>
      </w:r>
      <w:r w:rsidR="00E849A2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dr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Jeleni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Begović</w:t>
      </w:r>
      <w:r w:rsidR="00E849A2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Smiljani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Maksimović</w:t>
      </w:r>
      <w:r w:rsidR="00E849A2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Tatjani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Matić</w:t>
      </w:r>
      <w:r w:rsidR="00E849A2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Gordani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Matković</w:t>
      </w:r>
      <w:r w:rsidR="005426B8" w:rsidRPr="006F46FC">
        <w:rPr>
          <w:rFonts w:ascii="Arial" w:hAnsi="Arial" w:cs="Arial"/>
          <w:szCs w:val="24"/>
          <w:lang w:val="sr-Cyrl-RS"/>
        </w:rPr>
        <w:t>,</w:t>
      </w:r>
      <w:r w:rsidR="00E849A2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Milošu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Vučeviću</w:t>
      </w:r>
      <w:r w:rsidR="00722F80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Mariji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Radulović</w:t>
      </w:r>
      <w:r w:rsidR="00722F80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Violeti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Filip</w:t>
      </w:r>
      <w:r w:rsidR="00722F80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Lazaru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Ristovskom</w:t>
      </w:r>
      <w:r w:rsidR="007F05F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7F05F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Aleksandri</w:t>
      </w:r>
      <w:r w:rsidR="007F05F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Đanković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danom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podnošenja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ostavke</w:t>
      </w:r>
      <w:r w:rsidR="00722F80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a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narodnom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poslaniku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Božidaru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Deliću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danom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nastupanja</w:t>
      </w:r>
      <w:r w:rsidR="00722F80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smrti</w:t>
      </w:r>
      <w:r w:rsidR="00722F80">
        <w:rPr>
          <w:rFonts w:ascii="Arial" w:hAnsi="Arial" w:cs="Arial"/>
          <w:szCs w:val="24"/>
          <w:lang w:val="sr-Cyrl-RS"/>
        </w:rPr>
        <w:t xml:space="preserve">. </w:t>
      </w:r>
    </w:p>
    <w:p w:rsidR="005426B8" w:rsidRDefault="00AF65DE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Saglasno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izboru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narodnih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poslanika</w:t>
      </w:r>
      <w:r w:rsidR="005426B8" w:rsidRPr="006F46FC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izvršiće</w:t>
      </w:r>
      <w:r w:rsidR="00460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</w:t>
      </w:r>
      <w:r w:rsidR="00460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popunjavanje</w:t>
      </w:r>
      <w:r w:rsidR="00460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upražnjenih</w:t>
      </w:r>
      <w:r w:rsidR="0046022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poslaničkih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mesta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Narodnoj</w:t>
      </w:r>
      <w:r w:rsidR="005426B8" w:rsidRPr="006F46FC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skupštini</w:t>
      </w:r>
      <w:r w:rsidR="005426B8" w:rsidRPr="006F46FC">
        <w:rPr>
          <w:rFonts w:ascii="Arial" w:hAnsi="Arial" w:cs="Arial"/>
          <w:szCs w:val="24"/>
          <w:lang w:val="sr-Cyrl-RS"/>
        </w:rPr>
        <w:t>.</w:t>
      </w:r>
    </w:p>
    <w:p w:rsidR="005B56BE" w:rsidRPr="006F46FC" w:rsidRDefault="005B56BE" w:rsidP="005B56BE">
      <w:pPr>
        <w:pStyle w:val="NormalLat"/>
        <w:spacing w:before="120" w:after="120"/>
        <w:rPr>
          <w:rFonts w:ascii="Arial" w:hAnsi="Arial" w:cs="Arial"/>
          <w:szCs w:val="24"/>
          <w:lang w:val="sr-Cyrl-RS"/>
        </w:rPr>
      </w:pP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sr-Cyrl-RS"/>
        </w:rPr>
      </w:pPr>
      <w:r w:rsidRPr="006F46FC">
        <w:rPr>
          <w:rFonts w:ascii="Arial" w:hAnsi="Arial" w:cs="Arial"/>
          <w:szCs w:val="24"/>
          <w:lang w:val="sr-Cyrl-RS"/>
        </w:rPr>
        <w:t>*</w:t>
      </w:r>
    </w:p>
    <w:p w:rsidR="005426B8" w:rsidRPr="006F46FC" w:rsidRDefault="005426B8" w:rsidP="005B56BE">
      <w:pPr>
        <w:pStyle w:val="NormalLat"/>
        <w:tabs>
          <w:tab w:val="left" w:pos="720"/>
        </w:tabs>
        <w:spacing w:before="120" w:after="120"/>
        <w:ind w:firstLine="0"/>
        <w:jc w:val="center"/>
        <w:rPr>
          <w:rFonts w:ascii="Arial" w:hAnsi="Arial" w:cs="Arial"/>
          <w:szCs w:val="24"/>
          <w:lang w:val="en-US"/>
        </w:rPr>
      </w:pPr>
      <w:r w:rsidRPr="006F46FC">
        <w:rPr>
          <w:rFonts w:ascii="Arial" w:hAnsi="Arial" w:cs="Arial"/>
          <w:szCs w:val="24"/>
          <w:lang w:val="sr-Cyrl-RS"/>
        </w:rPr>
        <w:t>*     *</w:t>
      </w:r>
    </w:p>
    <w:p w:rsidR="002704A4" w:rsidRPr="002704A4" w:rsidRDefault="002704A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ED2979" w:rsidRDefault="006F441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81DDC">
        <w:rPr>
          <w:rFonts w:ascii="Arial" w:hAnsi="Arial" w:cs="Arial"/>
          <w:sz w:val="24"/>
          <w:szCs w:val="24"/>
          <w:lang w:val="sr-Cyrl-RS"/>
        </w:rPr>
        <w:tab/>
      </w:r>
    </w:p>
    <w:p w:rsidR="006F4414" w:rsidRPr="002704A4" w:rsidRDefault="00AF65DE" w:rsidP="007F05FE">
      <w:pPr>
        <w:spacing w:before="120" w:after="120" w:line="0" w:lineRule="atLeast"/>
        <w:ind w:firstLine="1418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F4414">
        <w:rPr>
          <w:rFonts w:ascii="Arial" w:hAnsi="Arial" w:cs="Arial"/>
          <w:sz w:val="24"/>
          <w:szCs w:val="24"/>
          <w:lang w:val="sr-Cyrl-RS"/>
        </w:rPr>
        <w:t xml:space="preserve">14.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6F441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202</w:t>
      </w:r>
      <w:r w:rsidR="006F4414">
        <w:rPr>
          <w:rFonts w:ascii="Arial" w:hAnsi="Arial" w:cs="Arial"/>
          <w:sz w:val="24"/>
          <w:szCs w:val="24"/>
          <w:lang w:val="sr-Cyrl-RS"/>
        </w:rPr>
        <w:t>2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4414">
        <w:rPr>
          <w:rFonts w:ascii="Arial" w:hAnsi="Arial" w:cs="Arial"/>
          <w:sz w:val="24"/>
          <w:szCs w:val="24"/>
          <w:lang w:val="sr-Cyrl-RS"/>
        </w:rPr>
        <w:t>23</w:t>
      </w:r>
      <w:r w:rsidR="00ED297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4414">
        <w:rPr>
          <w:rFonts w:ascii="Arial" w:hAnsi="Arial" w:cs="Arial"/>
          <w:sz w:val="24"/>
          <w:szCs w:val="24"/>
          <w:lang w:val="sr-Cyrl-RS"/>
        </w:rPr>
        <w:t>5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9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012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F0125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Prve</w:t>
      </w:r>
      <w:r w:rsidR="006F44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Trinaestom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8E3108" w:rsidRPr="00683BDD" w:rsidRDefault="006F4414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781DDC">
        <w:rPr>
          <w:rFonts w:ascii="Arial" w:hAnsi="Arial" w:cs="Arial"/>
          <w:sz w:val="24"/>
          <w:szCs w:val="24"/>
          <w:lang w:val="sr-Cyrl-RS"/>
        </w:rPr>
        <w:tab/>
      </w:r>
      <w:r w:rsidR="00AF65DE">
        <w:rPr>
          <w:rFonts w:ascii="Arial" w:hAnsi="Arial" w:cs="Arial"/>
          <w:sz w:val="24"/>
          <w:szCs w:val="24"/>
          <w:lang w:val="sr-Cyrl-RS"/>
        </w:rPr>
        <w:t>Primenom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elektronskog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sistema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glasanje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utvrđeno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sali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prisutno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195 </w:t>
      </w:r>
      <w:r w:rsidR="00AF65DE">
        <w:rPr>
          <w:rFonts w:ascii="Arial" w:hAnsi="Arial" w:cs="Arial"/>
          <w:sz w:val="24"/>
          <w:szCs w:val="24"/>
          <w:lang w:val="sr-Cyrl-RS"/>
        </w:rPr>
        <w:t>narodnih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hAnsi="Arial" w:cs="Arial"/>
          <w:sz w:val="24"/>
          <w:szCs w:val="24"/>
          <w:lang w:val="sr-Cyrl-RS"/>
        </w:rPr>
        <w:t>odnosno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prisutna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većina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od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ukupnog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broja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narodnih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poslanika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da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postoje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uslovi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za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hAnsi="Arial" w:cs="Arial"/>
          <w:sz w:val="24"/>
          <w:szCs w:val="24"/>
          <w:lang w:val="sr-Cyrl-RS"/>
        </w:rPr>
        <w:t>odlučivanje</w:t>
      </w:r>
      <w:r w:rsidR="002704A4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B117D7" w:rsidRDefault="00B117D7" w:rsidP="005B56BE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015B57" w:rsidRPr="00015B57" w:rsidRDefault="00AF65DE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15B57" w:rsidRPr="00ED2979" w:rsidRDefault="006F4414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1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.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ab/>
      </w:r>
      <w:r w:rsidR="00AF65D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015B57"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15B57" w:rsidRPr="00ED297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IZVEŠTAJ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PREGOVARAČKOM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PROCESU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PRIVREMENIM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INSTITUCIJAMA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SAMOUPRAVE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PRIŠTINI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15.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JUNA</w:t>
      </w:r>
      <w:r w:rsidR="00015B57"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2021.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SEPETMBRA</w:t>
      </w:r>
      <w:r w:rsidRPr="00ED2979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AF65DE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</w:p>
    <w:p w:rsidR="00015B57" w:rsidRDefault="00AF65DE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07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148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57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015B57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15. </w:t>
      </w:r>
      <w:r>
        <w:rPr>
          <w:rFonts w:ascii="Arial" w:eastAsia="Times New Roman" w:hAnsi="Arial" w:cs="Arial"/>
          <w:sz w:val="24"/>
          <w:szCs w:val="24"/>
          <w:lang w:val="sr-Cyrl-CS"/>
        </w:rPr>
        <w:t>juna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septembra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6F441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F4414" w:rsidRPr="006F4414" w:rsidRDefault="00AF65DE" w:rsidP="005B56BE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103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F441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1964C9" w:rsidRDefault="006F4414" w:rsidP="005B56BE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7F05FE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86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28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195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, 3</w:t>
      </w:r>
      <w:r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sedam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jedan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157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46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19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, 3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pet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uzdržanla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>5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9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6.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Narodne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13.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7092F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8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184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, 3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3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7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7092F" w:rsidRPr="00D7092F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179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, 3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142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103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Cakić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58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4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AD31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148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3152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E6B25">
        <w:rPr>
          <w:rFonts w:ascii="Arial" w:eastAsia="Times New Roman" w:hAnsi="Arial" w:cs="Arial"/>
          <w:sz w:val="24"/>
          <w:szCs w:val="24"/>
          <w:lang w:val="sr-Cyrl-RS"/>
        </w:rPr>
        <w:t xml:space="preserve">106.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14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2022.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34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36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E05E1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1964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1964C9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F4414" w:rsidRPr="006F4414" w:rsidRDefault="00F640BE" w:rsidP="005B56BE">
      <w:pPr>
        <w:tabs>
          <w:tab w:val="left" w:pos="1418"/>
        </w:tabs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ab/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jedine</w:t>
      </w:r>
      <w:r w:rsidR="007F05F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tačke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dnevnog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reda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ove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sednice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i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o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njoj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Prvu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7C41E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Trinaestom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6F4414" w:rsidRPr="006F4414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F4414" w:rsidRPr="006F4414" w:rsidRDefault="006F4414" w:rsidP="005B56BE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S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ednica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je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u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00</w:t>
      </w:r>
      <w:r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čas</w:t>
      </w:r>
      <w:r w:rsidR="00AF65DE"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Pr="006F4414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7C41E7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6F4414" w:rsidRPr="006F4414" w:rsidRDefault="006F4414" w:rsidP="006F4414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Srđan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Smiljanić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</w:t>
      </w:r>
      <w:r w:rsidR="00DA1B8E">
        <w:rPr>
          <w:rFonts w:ascii="Arial" w:eastAsia="Times New Roman" w:hAnsi="Arial" w:cs="Arial"/>
          <w:sz w:val="24"/>
          <w:szCs w:val="24"/>
          <w:lang w:val="sr-Latn-RS"/>
        </w:rPr>
        <w:t xml:space="preserve">       </w:t>
      </w:r>
      <w:bookmarkStart w:id="0" w:name="_GoBack"/>
      <w:bookmarkEnd w:id="0"/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        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dr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F65DE">
        <w:rPr>
          <w:rFonts w:ascii="Arial" w:eastAsia="Times New Roman" w:hAnsi="Arial" w:cs="Arial"/>
          <w:sz w:val="24"/>
          <w:szCs w:val="24"/>
          <w:lang w:val="ru-RU"/>
        </w:rPr>
        <w:t>Orlić</w:t>
      </w:r>
    </w:p>
    <w:p w:rsidR="007175F2" w:rsidRDefault="007175F2" w:rsidP="006F4414">
      <w:pPr>
        <w:spacing w:before="120" w:after="120" w:line="240" w:lineRule="auto"/>
        <w:ind w:firstLine="1440"/>
        <w:jc w:val="both"/>
      </w:pPr>
    </w:p>
    <w:sectPr w:rsidR="007175F2" w:rsidSect="00C26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75" w:rsidRDefault="000C5675">
      <w:pPr>
        <w:spacing w:after="0" w:line="240" w:lineRule="auto"/>
      </w:pPr>
      <w:r>
        <w:separator/>
      </w:r>
    </w:p>
  </w:endnote>
  <w:endnote w:type="continuationSeparator" w:id="0">
    <w:p w:rsidR="000C5675" w:rsidRDefault="000C5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Arial"/>
    <w:panose1 w:val="020B7200000000000000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DE" w:rsidRDefault="00AF6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DE" w:rsidRDefault="00AF6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DE" w:rsidRDefault="00AF6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75" w:rsidRDefault="000C5675">
      <w:pPr>
        <w:spacing w:after="0" w:line="240" w:lineRule="auto"/>
      </w:pPr>
      <w:r>
        <w:separator/>
      </w:r>
    </w:p>
  </w:footnote>
  <w:footnote w:type="continuationSeparator" w:id="0">
    <w:p w:rsidR="000C5675" w:rsidRDefault="000C5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DE" w:rsidRDefault="00AF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2314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DA4" w:rsidRDefault="002454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B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6DA4" w:rsidRDefault="000C5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5DE" w:rsidRDefault="00AF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6781E"/>
    <w:multiLevelType w:val="hybridMultilevel"/>
    <w:tmpl w:val="D74C06CA"/>
    <w:lvl w:ilvl="0" w:tplc="723E1BF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7"/>
    <w:rsid w:val="000061D8"/>
    <w:rsid w:val="00010319"/>
    <w:rsid w:val="000114C6"/>
    <w:rsid w:val="00015B57"/>
    <w:rsid w:val="00021C12"/>
    <w:rsid w:val="000411E8"/>
    <w:rsid w:val="000B4615"/>
    <w:rsid w:val="000B5CD3"/>
    <w:rsid w:val="000C5675"/>
    <w:rsid w:val="000D6D22"/>
    <w:rsid w:val="000E4C87"/>
    <w:rsid w:val="000E4D99"/>
    <w:rsid w:val="000E74A1"/>
    <w:rsid w:val="0011399D"/>
    <w:rsid w:val="00137B65"/>
    <w:rsid w:val="001737E9"/>
    <w:rsid w:val="001964C9"/>
    <w:rsid w:val="001A02FF"/>
    <w:rsid w:val="001B566B"/>
    <w:rsid w:val="001F599A"/>
    <w:rsid w:val="0024549B"/>
    <w:rsid w:val="002704A4"/>
    <w:rsid w:val="0029593F"/>
    <w:rsid w:val="002A1E9A"/>
    <w:rsid w:val="002B0E04"/>
    <w:rsid w:val="002C5DDD"/>
    <w:rsid w:val="002D1ED2"/>
    <w:rsid w:val="002D3CCA"/>
    <w:rsid w:val="002E74F4"/>
    <w:rsid w:val="00304556"/>
    <w:rsid w:val="00310773"/>
    <w:rsid w:val="0031467A"/>
    <w:rsid w:val="00335033"/>
    <w:rsid w:val="00341292"/>
    <w:rsid w:val="003741D6"/>
    <w:rsid w:val="00382280"/>
    <w:rsid w:val="003C635C"/>
    <w:rsid w:val="003F49D0"/>
    <w:rsid w:val="0040291E"/>
    <w:rsid w:val="004035AB"/>
    <w:rsid w:val="0042390C"/>
    <w:rsid w:val="00455187"/>
    <w:rsid w:val="00455B68"/>
    <w:rsid w:val="004578ED"/>
    <w:rsid w:val="0046022E"/>
    <w:rsid w:val="004652A1"/>
    <w:rsid w:val="004655FD"/>
    <w:rsid w:val="00482C34"/>
    <w:rsid w:val="004907E5"/>
    <w:rsid w:val="004B5C77"/>
    <w:rsid w:val="004F3B48"/>
    <w:rsid w:val="0050399D"/>
    <w:rsid w:val="00506534"/>
    <w:rsid w:val="00516E69"/>
    <w:rsid w:val="00520268"/>
    <w:rsid w:val="005426B8"/>
    <w:rsid w:val="005578EC"/>
    <w:rsid w:val="005907CA"/>
    <w:rsid w:val="00594D14"/>
    <w:rsid w:val="005A47E7"/>
    <w:rsid w:val="005B56BE"/>
    <w:rsid w:val="005D2472"/>
    <w:rsid w:val="005D6E01"/>
    <w:rsid w:val="005E0F7D"/>
    <w:rsid w:val="005F2B30"/>
    <w:rsid w:val="00622AF1"/>
    <w:rsid w:val="00683BDD"/>
    <w:rsid w:val="0069266B"/>
    <w:rsid w:val="00693988"/>
    <w:rsid w:val="006A00E1"/>
    <w:rsid w:val="006A1D77"/>
    <w:rsid w:val="006D0D39"/>
    <w:rsid w:val="006E5EBD"/>
    <w:rsid w:val="006E743E"/>
    <w:rsid w:val="006F14D1"/>
    <w:rsid w:val="006F3D0C"/>
    <w:rsid w:val="006F4414"/>
    <w:rsid w:val="007175F2"/>
    <w:rsid w:val="007207F7"/>
    <w:rsid w:val="00722F80"/>
    <w:rsid w:val="007409E6"/>
    <w:rsid w:val="00757F96"/>
    <w:rsid w:val="00766D8E"/>
    <w:rsid w:val="00770D64"/>
    <w:rsid w:val="00781DDC"/>
    <w:rsid w:val="007B0717"/>
    <w:rsid w:val="007B35F9"/>
    <w:rsid w:val="007C41E7"/>
    <w:rsid w:val="007D23B5"/>
    <w:rsid w:val="007E46C6"/>
    <w:rsid w:val="007F05FE"/>
    <w:rsid w:val="00814C2B"/>
    <w:rsid w:val="00823442"/>
    <w:rsid w:val="00853729"/>
    <w:rsid w:val="008769AA"/>
    <w:rsid w:val="00896112"/>
    <w:rsid w:val="008B7BF9"/>
    <w:rsid w:val="008C04F7"/>
    <w:rsid w:val="008C201C"/>
    <w:rsid w:val="008C32A2"/>
    <w:rsid w:val="008E3108"/>
    <w:rsid w:val="008E6A26"/>
    <w:rsid w:val="00924D5F"/>
    <w:rsid w:val="009474AA"/>
    <w:rsid w:val="0095479C"/>
    <w:rsid w:val="00960C77"/>
    <w:rsid w:val="0098326B"/>
    <w:rsid w:val="009A7DE5"/>
    <w:rsid w:val="00A53CA8"/>
    <w:rsid w:val="00A6744B"/>
    <w:rsid w:val="00A81C44"/>
    <w:rsid w:val="00A84892"/>
    <w:rsid w:val="00AA1267"/>
    <w:rsid w:val="00AB7138"/>
    <w:rsid w:val="00AD0642"/>
    <w:rsid w:val="00AD3152"/>
    <w:rsid w:val="00AE1D3B"/>
    <w:rsid w:val="00AF65DE"/>
    <w:rsid w:val="00B117D7"/>
    <w:rsid w:val="00B17C3C"/>
    <w:rsid w:val="00B21E23"/>
    <w:rsid w:val="00B35A1B"/>
    <w:rsid w:val="00B444DD"/>
    <w:rsid w:val="00B50E4E"/>
    <w:rsid w:val="00B62003"/>
    <w:rsid w:val="00B62995"/>
    <w:rsid w:val="00B75D3D"/>
    <w:rsid w:val="00B81A6C"/>
    <w:rsid w:val="00BA28C8"/>
    <w:rsid w:val="00BB71A0"/>
    <w:rsid w:val="00BC4B06"/>
    <w:rsid w:val="00BD7A72"/>
    <w:rsid w:val="00BF1036"/>
    <w:rsid w:val="00BF7D6F"/>
    <w:rsid w:val="00C27261"/>
    <w:rsid w:val="00C505FB"/>
    <w:rsid w:val="00C8411A"/>
    <w:rsid w:val="00CB046B"/>
    <w:rsid w:val="00CF29C5"/>
    <w:rsid w:val="00D33361"/>
    <w:rsid w:val="00D67AF8"/>
    <w:rsid w:val="00D7092F"/>
    <w:rsid w:val="00D836FC"/>
    <w:rsid w:val="00DA06C4"/>
    <w:rsid w:val="00DA1B8E"/>
    <w:rsid w:val="00DA47C1"/>
    <w:rsid w:val="00DC4C8F"/>
    <w:rsid w:val="00DC5C09"/>
    <w:rsid w:val="00DF62F1"/>
    <w:rsid w:val="00E05E1A"/>
    <w:rsid w:val="00E25489"/>
    <w:rsid w:val="00E81AF1"/>
    <w:rsid w:val="00E849A2"/>
    <w:rsid w:val="00E86B4C"/>
    <w:rsid w:val="00EC6C36"/>
    <w:rsid w:val="00ED2979"/>
    <w:rsid w:val="00ED589C"/>
    <w:rsid w:val="00EE7B00"/>
    <w:rsid w:val="00EF465D"/>
    <w:rsid w:val="00F01252"/>
    <w:rsid w:val="00F53ABA"/>
    <w:rsid w:val="00F640BE"/>
    <w:rsid w:val="00F7533F"/>
    <w:rsid w:val="00F7735C"/>
    <w:rsid w:val="00F84344"/>
    <w:rsid w:val="00F962AB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B6136"/>
  <w15:docId w15:val="{BDD13FF2-2C96-4867-A8D1-4CE8C04C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B57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15B57"/>
    <w:rPr>
      <w:rFonts w:ascii="Arial" w:hAnsi="Arial" w:cs="Arial"/>
      <w:sz w:val="24"/>
    </w:rPr>
  </w:style>
  <w:style w:type="paragraph" w:customStyle="1" w:styleId="NormalLat">
    <w:name w:val="NormalLat"/>
    <w:basedOn w:val="Normal"/>
    <w:rsid w:val="00310773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F6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dcterms:created xsi:type="dcterms:W3CDTF">2022-11-08T10:33:00Z</dcterms:created>
  <dcterms:modified xsi:type="dcterms:W3CDTF">2022-11-08T10:33:00Z</dcterms:modified>
</cp:coreProperties>
</file>