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2" w:rsidRPr="003A0082" w:rsidRDefault="00871343" w:rsidP="003A0082">
      <w:pPr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3A0082" w:rsidRPr="003A0082" w:rsidRDefault="00871343" w:rsidP="003A0082">
      <w:pPr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3A0082" w:rsidRPr="003A0082" w:rsidRDefault="003A0082" w:rsidP="003A0082">
      <w:pPr>
        <w:tabs>
          <w:tab w:val="left" w:pos="1800"/>
        </w:tabs>
        <w:spacing w:after="0" w:line="20" w:lineRule="atLeast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71343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06-2/2</w:t>
      </w:r>
      <w:r w:rsidRPr="003A0082">
        <w:rPr>
          <w:rFonts w:ascii="Arial" w:eastAsia="Times New Roman" w:hAnsi="Arial" w:cs="Arial"/>
          <w:sz w:val="24"/>
          <w:szCs w:val="24"/>
        </w:rPr>
        <w:t>72</w:t>
      </w:r>
      <w:r w:rsidRPr="003A0082">
        <w:rPr>
          <w:rFonts w:ascii="Arial" w:eastAsia="Times New Roman" w:hAnsi="Arial" w:cs="Arial"/>
          <w:sz w:val="24"/>
          <w:szCs w:val="24"/>
          <w:lang w:val="ru-RU"/>
        </w:rPr>
        <w:t>-21</w:t>
      </w:r>
    </w:p>
    <w:p w:rsidR="003A0082" w:rsidRPr="003A0082" w:rsidRDefault="003A0082" w:rsidP="003A0082">
      <w:pPr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A0082">
        <w:rPr>
          <w:rFonts w:ascii="Arial" w:eastAsia="Times New Roman" w:hAnsi="Arial" w:cs="Arial"/>
          <w:sz w:val="24"/>
          <w:szCs w:val="24"/>
        </w:rPr>
        <w:t>7</w:t>
      </w:r>
      <w:r w:rsidRPr="003A00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proofErr w:type="gramStart"/>
      <w:r w:rsidR="00871343">
        <w:rPr>
          <w:rFonts w:ascii="Arial" w:eastAsia="Times New Roman" w:hAnsi="Arial" w:cs="Arial"/>
          <w:sz w:val="24"/>
          <w:szCs w:val="24"/>
          <w:lang w:val="sr-Cyrl-RS"/>
        </w:rPr>
        <w:t>jul</w:t>
      </w:r>
      <w:proofErr w:type="gramEnd"/>
      <w:r w:rsidRPr="003A0082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3A0082" w:rsidRPr="008D68AD" w:rsidRDefault="00871343" w:rsidP="008D68AD">
      <w:pPr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3A0082" w:rsidRPr="003A0082" w:rsidRDefault="003A0082" w:rsidP="003A0082">
      <w:pPr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A0082" w:rsidRPr="00101266" w:rsidRDefault="00871343" w:rsidP="003A0082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3A0082" w:rsidRPr="00101266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3A0082" w:rsidRPr="00101266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3A0082" w:rsidRPr="00101266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3A0082" w:rsidRPr="00101266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3A0082" w:rsidRPr="00101266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3A0082" w:rsidRPr="00101266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3A0082" w:rsidRPr="00101266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3A0082" w:rsidRPr="003A0082" w:rsidRDefault="00871343" w:rsidP="003A00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3A0082" w:rsidRPr="003A0082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SEDMOG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</w:p>
    <w:p w:rsidR="003A0082" w:rsidRPr="003A0082" w:rsidRDefault="00871343" w:rsidP="003A008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DVANAESTOM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6.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7.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JULA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sr-Cyrl-RS"/>
        </w:rPr>
        <w:t>20</w:t>
      </w:r>
      <w:r w:rsidR="003A0082" w:rsidRPr="003A0082">
        <w:rPr>
          <w:rFonts w:ascii="Arial" w:eastAsia="Times New Roman" w:hAnsi="Arial" w:cs="Arial"/>
          <w:b/>
          <w:sz w:val="28"/>
          <w:szCs w:val="28"/>
        </w:rPr>
        <w:t>2</w:t>
      </w:r>
      <w:r w:rsidR="003A0082" w:rsidRPr="003A008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3A0082" w:rsidRPr="003A0082" w:rsidRDefault="003A0082" w:rsidP="003A0082">
      <w:pPr>
        <w:spacing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A0082" w:rsidRPr="00FA2F5B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Sednica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počela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10 </w:t>
      </w:r>
      <w:r>
        <w:rPr>
          <w:rFonts w:ascii="Arial" w:eastAsia="Times New Roman" w:hAnsi="Arial" w:cs="Arial"/>
          <w:sz w:val="26"/>
          <w:szCs w:val="26"/>
          <w:lang w:val="sr-Cyrl-CS"/>
        </w:rPr>
        <w:t>časova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 </w:t>
      </w:r>
      <w:r>
        <w:rPr>
          <w:rFonts w:ascii="Arial" w:eastAsia="Times New Roman" w:hAnsi="Arial" w:cs="Arial"/>
          <w:sz w:val="26"/>
          <w:szCs w:val="26"/>
          <w:lang w:val="sr-Cyrl-CS"/>
        </w:rPr>
        <w:t>minuta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.</w:t>
      </w:r>
    </w:p>
    <w:p w:rsidR="003A0082" w:rsidRPr="009459A7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Sednici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predsedavao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Ivica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Dačić</w:t>
      </w:r>
      <w:r w:rsidR="00785C47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predsednik</w:t>
      </w:r>
      <w:r w:rsidR="00785C47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Narodne</w:t>
      </w:r>
      <w:r w:rsidR="00785C47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skupštine</w:t>
      </w:r>
      <w:r w:rsidR="00785C47" w:rsidRPr="00836A43">
        <w:rPr>
          <w:rFonts w:ascii="Arial" w:eastAsia="Times New Roman" w:hAnsi="Arial" w:cs="Arial"/>
          <w:sz w:val="26"/>
          <w:szCs w:val="26"/>
          <w:lang w:val="sr-Cyrl-C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Predsednik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osnovu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službene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evidencije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prisutnosti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konstatovao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sednici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prisustvuje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116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primenom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elektronskog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sistema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glasanje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utvrđeno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sali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prisutno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147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odnosno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prisutna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većina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ukupnog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broja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svih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postoje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uslovi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rad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skladu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članom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49. </w:t>
      </w:r>
      <w:r>
        <w:rPr>
          <w:rFonts w:ascii="Arial" w:eastAsia="Times New Roman" w:hAnsi="Arial" w:cs="Arial"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</w:rPr>
        <w:t>Na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osnovu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člana</w:t>
      </w:r>
      <w:r w:rsidR="003A0082" w:rsidRPr="00836A43">
        <w:rPr>
          <w:rFonts w:ascii="Arial" w:hAnsi="Arial" w:cs="Arial"/>
          <w:sz w:val="26"/>
          <w:szCs w:val="26"/>
        </w:rPr>
        <w:t xml:space="preserve"> 287. </w:t>
      </w:r>
      <w:proofErr w:type="gramStart"/>
      <w:r>
        <w:rPr>
          <w:rFonts w:ascii="Arial" w:hAnsi="Arial" w:cs="Arial"/>
          <w:sz w:val="26"/>
          <w:szCs w:val="26"/>
        </w:rPr>
        <w:t>Poslovnika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obaveštenja</w:t>
      </w:r>
      <w:r w:rsidR="003A0082" w:rsidRPr="00836A43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odnosno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objašnjenja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zatražili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narodni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poslanici</w:t>
      </w:r>
      <w:r w:rsidR="003A0082" w:rsidRPr="00836A43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prof</w:t>
      </w:r>
      <w:r w:rsidR="003A0082" w:rsidRPr="00836A43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dr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</w:t>
      </w:r>
      <w:r>
        <w:rPr>
          <w:rFonts w:ascii="Arial" w:hAnsi="Arial" w:cs="Arial"/>
          <w:sz w:val="26"/>
          <w:szCs w:val="26"/>
        </w:rPr>
        <w:t>ahja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</w:t>
      </w:r>
      <w:r>
        <w:rPr>
          <w:rFonts w:ascii="Arial" w:hAnsi="Arial" w:cs="Arial"/>
          <w:sz w:val="26"/>
          <w:szCs w:val="26"/>
        </w:rPr>
        <w:t>ehratović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„</w:t>
      </w:r>
      <w:r>
        <w:rPr>
          <w:rFonts w:ascii="Arial" w:hAnsi="Arial" w:cs="Arial"/>
          <w:sz w:val="26"/>
          <w:szCs w:val="26"/>
          <w:lang w:val="sr-Cyrl-RS"/>
        </w:rPr>
        <w:t>STRANKA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PRAVDE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POMIRENjA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SPP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101266" w:rsidRPr="00836A43">
        <w:rPr>
          <w:rFonts w:ascii="Arial" w:hAnsi="Arial" w:cs="Arial"/>
          <w:sz w:val="26"/>
          <w:szCs w:val="26"/>
          <w:lang w:val="sr-Cyrl-RS"/>
        </w:rPr>
        <w:t>–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UJEDINjENA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SELjAČKA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STRANKA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USS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“ –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Kriznog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štaba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Elvira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Kovač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zamenik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predsednika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SAVEZ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VOJVOĐANSKIH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MAĐARA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–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predsednika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Vlade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evropske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integracije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Đorđe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Milićević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SOCIJALISTIČKA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PARTIJA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SPS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 –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direktora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Kancelarije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Kosovo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Metohiju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Marković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„</w:t>
      </w:r>
      <w:r>
        <w:rPr>
          <w:rFonts w:ascii="Arial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Vučić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101266" w:rsidRPr="00836A43">
        <w:rPr>
          <w:rFonts w:ascii="Arial" w:hAnsi="Arial" w:cs="Arial"/>
          <w:sz w:val="26"/>
          <w:szCs w:val="26"/>
          <w:lang w:val="sr-Cyrl-RS"/>
        </w:rPr>
        <w:t>–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našu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decu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“ –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</w:t>
      </w:r>
      <w:r w:rsidR="003A0082" w:rsidRPr="00836A43">
        <w:rPr>
          <w:rFonts w:ascii="Arial" w:hAnsi="Arial" w:cs="Arial"/>
          <w:sz w:val="26"/>
          <w:szCs w:val="26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kulture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informisanja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Regulatornog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tela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elektronske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medije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  <w:proofErr w:type="gramEnd"/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Predsednik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obavestio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sprečen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sednici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prisustvuje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Josip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Broz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Prema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evidenciji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Službe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sednici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nisu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prisustvovali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nisu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obavestili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predsednika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sprečenosti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: </w:t>
      </w:r>
      <w:r>
        <w:rPr>
          <w:rFonts w:ascii="Arial" w:eastAsia="Times New Roman" w:hAnsi="Arial" w:cs="Arial"/>
          <w:sz w:val="26"/>
          <w:szCs w:val="26"/>
          <w:lang w:val="sr-Cyrl-RS"/>
        </w:rPr>
        <w:t>Andrijana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Avramov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Zagorka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Aleksić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Dušan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Bajatović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Arđend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Bajrami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Sandra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Božić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Jelisaveta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Veljković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Mladen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Grujić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prof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Zoran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Dragišić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Vladimir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Đukanović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Đurica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Ninoslav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Erić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Marko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Zeljug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Muamer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Zukorlić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Krsto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Janjušević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Marija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Jevđić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Jugović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Karadžić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Dragomir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Karić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Vesna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Knežević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Borisav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Kovačević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Jovan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Kolundžija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Marijana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Krajnović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Stefan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Krkobabić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Selma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Kučević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Lakić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Miodrag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Linta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Sofija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Maksimović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Vesna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Marković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Dragan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sz w:val="26"/>
          <w:szCs w:val="26"/>
          <w:lang w:val="sr-Cyrl-RS"/>
        </w:rPr>
        <w:t>Marković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Milosav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Milojević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Marko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Mladenović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Olivera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Nedeljković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Jovan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lastRenderedPageBreak/>
        <w:t>Palalić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Zoltan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Pek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Đuro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Perić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Petrović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Tamara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Pilipović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Milena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Popović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Dijana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Radović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Milenka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Subić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Tandir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Ivan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Tasovac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Smilja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Tišma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Sonja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Todorović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Samira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Ćosović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Urošević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Srbislav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Filipović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Ljiljana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Kuzmanović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-</w:t>
      </w:r>
      <w:r>
        <w:rPr>
          <w:rFonts w:ascii="Arial" w:eastAsia="Times New Roman" w:hAnsi="Arial" w:cs="Arial"/>
          <w:sz w:val="26"/>
          <w:szCs w:val="26"/>
          <w:lang w:val="sr-Cyrl-RS"/>
        </w:rPr>
        <w:t>Vujaković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Vojislav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Vujić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Mirković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Nikola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Kožović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Rozalija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Ekres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160 </w:t>
      </w:r>
      <w:r>
        <w:rPr>
          <w:rFonts w:ascii="Arial" w:eastAsia="Times New Roman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147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13 </w:t>
      </w:r>
      <w:r>
        <w:rPr>
          <w:rFonts w:ascii="Arial" w:eastAsia="Times New Roman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), </w:t>
      </w:r>
      <w:r>
        <w:rPr>
          <w:rFonts w:ascii="Arial" w:eastAsia="Times New Roman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Zapisnik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Pete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posebne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sednice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Dvanaestom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sazivu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održane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22. </w:t>
      </w:r>
      <w:r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podsetio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sednica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Sedmog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vanrednog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zasedanja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Dvanaestom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sazivu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sazvana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Zahtev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226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106. </w:t>
      </w:r>
      <w:r>
        <w:rPr>
          <w:rFonts w:ascii="Arial" w:eastAsia="Times New Roman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3. </w:t>
      </w:r>
      <w:r>
        <w:rPr>
          <w:rFonts w:ascii="Arial" w:eastAsia="Times New Roman" w:hAnsi="Arial" w:cs="Arial"/>
          <w:sz w:val="26"/>
          <w:szCs w:val="26"/>
          <w:lang w:val="sr-Cyrl-RS"/>
        </w:rPr>
        <w:t>Ustava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48. </w:t>
      </w:r>
      <w:r>
        <w:rPr>
          <w:rFonts w:ascii="Arial" w:eastAsia="Times New Roman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3. </w:t>
      </w:r>
      <w:r>
        <w:rPr>
          <w:rFonts w:ascii="Arial" w:eastAsia="Times New Roman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Narodnoj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249. </w:t>
      </w:r>
      <w:r>
        <w:rPr>
          <w:rFonts w:ascii="Arial" w:eastAsia="Times New Roman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određenim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dnevnim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redom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sadržanim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tom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zahtevu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Tako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određen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dnevni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red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sledeći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:</w:t>
      </w:r>
    </w:p>
    <w:p w:rsidR="003A0082" w:rsidRPr="00836A43" w:rsidRDefault="00871343" w:rsidP="00836A43">
      <w:pPr>
        <w:numPr>
          <w:ilvl w:val="0"/>
          <w:numId w:val="2"/>
        </w:numPr>
        <w:tabs>
          <w:tab w:val="left" w:pos="0"/>
          <w:tab w:val="left" w:pos="1560"/>
          <w:tab w:val="left" w:pos="1800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Predlog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zakona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izmenama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dopunama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Zakona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zaštiti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prirode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 w:cs="Arial"/>
          <w:sz w:val="26"/>
          <w:szCs w:val="26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(</w:t>
      </w:r>
      <w:r>
        <w:rPr>
          <w:rFonts w:ascii="Arial" w:eastAsia="Times New Roman" w:hAnsi="Arial" w:cs="Arial"/>
          <w:sz w:val="26"/>
          <w:szCs w:val="26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011-1045/21 </w:t>
      </w:r>
      <w:r>
        <w:rPr>
          <w:rFonts w:ascii="Arial" w:eastAsia="Times New Roman" w:hAnsi="Arial" w:cs="Arial"/>
          <w:sz w:val="26"/>
          <w:szCs w:val="26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11. </w:t>
      </w:r>
      <w:r>
        <w:rPr>
          <w:rFonts w:ascii="Arial" w:eastAsia="Times New Roman" w:hAnsi="Arial" w:cs="Arial"/>
          <w:sz w:val="26"/>
          <w:szCs w:val="26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2021. </w:t>
      </w:r>
      <w:r>
        <w:rPr>
          <w:rFonts w:ascii="Arial" w:eastAsia="Times New Roman" w:hAnsi="Arial" w:cs="Arial"/>
          <w:sz w:val="26"/>
          <w:szCs w:val="26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,</w:t>
      </w:r>
    </w:p>
    <w:p w:rsidR="003A0082" w:rsidRPr="00836A43" w:rsidRDefault="00871343" w:rsidP="00836A43">
      <w:pPr>
        <w:numPr>
          <w:ilvl w:val="0"/>
          <w:numId w:val="2"/>
        </w:numPr>
        <w:tabs>
          <w:tab w:val="left" w:pos="0"/>
          <w:tab w:val="left" w:pos="1560"/>
          <w:tab w:val="left" w:pos="1800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Predlog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zakona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potvrđivanju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Sporazuma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partnerstvu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>
        <w:rPr>
          <w:rFonts w:ascii="Arial" w:eastAsia="Times New Roman" w:hAnsi="Arial" w:cs="Arial"/>
          <w:b/>
          <w:bCs/>
          <w:sz w:val="26"/>
          <w:szCs w:val="26"/>
        </w:rPr>
        <w:t>trgovini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saradnji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između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Vlade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Republike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Srbije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Vlade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Ujedinjenog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Kraljevstva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Velike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Britanije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Severne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Irske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>
        <w:rPr>
          <w:rFonts w:ascii="Arial" w:eastAsia="Times New Roman" w:hAnsi="Arial" w:cs="Arial"/>
          <w:b/>
          <w:bCs/>
          <w:sz w:val="26"/>
          <w:szCs w:val="26"/>
        </w:rPr>
        <w:t>Zajedničke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deklaracije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u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vezi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sa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trilateralnim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pristupom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pravilima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poreklu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Zajedničke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deklaracije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vezi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između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Protokola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Irskoj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>/</w:t>
      </w:r>
      <w:r>
        <w:rPr>
          <w:rFonts w:ascii="Arial" w:eastAsia="Times New Roman" w:hAnsi="Arial" w:cs="Arial"/>
          <w:b/>
          <w:bCs/>
          <w:sz w:val="26"/>
          <w:szCs w:val="26"/>
        </w:rPr>
        <w:t>Severnoj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Irskoj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Sporazuma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o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partnerstvu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>
        <w:rPr>
          <w:rFonts w:ascii="Arial" w:eastAsia="Times New Roman" w:hAnsi="Arial" w:cs="Arial"/>
          <w:b/>
          <w:bCs/>
          <w:sz w:val="26"/>
          <w:szCs w:val="26"/>
        </w:rPr>
        <w:t>trgovini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3A0082" w:rsidRPr="00836A4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</w:rPr>
        <w:t>saradnji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 w:cs="Arial"/>
          <w:sz w:val="26"/>
          <w:szCs w:val="26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(</w:t>
      </w:r>
      <w:r>
        <w:rPr>
          <w:rFonts w:ascii="Arial" w:eastAsia="Times New Roman" w:hAnsi="Arial" w:cs="Arial"/>
          <w:sz w:val="26"/>
          <w:szCs w:val="26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011-1047/21 </w:t>
      </w:r>
      <w:r>
        <w:rPr>
          <w:rFonts w:ascii="Arial" w:eastAsia="Times New Roman" w:hAnsi="Arial" w:cs="Arial"/>
          <w:sz w:val="26"/>
          <w:szCs w:val="26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11. </w:t>
      </w:r>
      <w:r>
        <w:rPr>
          <w:rFonts w:ascii="Arial" w:eastAsia="Times New Roman" w:hAnsi="Arial" w:cs="Arial"/>
          <w:sz w:val="26"/>
          <w:szCs w:val="26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2021. </w:t>
      </w:r>
      <w:r>
        <w:rPr>
          <w:rFonts w:ascii="Arial" w:eastAsia="Times New Roman" w:hAnsi="Arial" w:cs="Arial"/>
          <w:sz w:val="26"/>
          <w:szCs w:val="26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,</w:t>
      </w:r>
    </w:p>
    <w:p w:rsidR="003A0082" w:rsidRPr="00836A43" w:rsidRDefault="00871343" w:rsidP="00836A43">
      <w:pPr>
        <w:numPr>
          <w:ilvl w:val="0"/>
          <w:numId w:val="2"/>
        </w:numPr>
        <w:tabs>
          <w:tab w:val="left" w:pos="0"/>
          <w:tab w:val="left" w:pos="1560"/>
          <w:tab w:val="left" w:pos="1800"/>
        </w:tabs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Ugovora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kreditu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br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CRS 1020 01 Y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Francuske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agencije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razvoj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realizaciju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Programa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urbane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sredine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otporne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klimatske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promene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011-1050/21 </w:t>
      </w:r>
      <w:r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11. </w:t>
      </w:r>
      <w:r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),</w:t>
      </w: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4.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Ugovora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kreditu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br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CRS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1015 02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D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Francuske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agencije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razvoj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Projekat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modernizacije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železničkog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sektora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Faza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011-1049/21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) </w:t>
      </w:r>
    </w:p>
    <w:p w:rsidR="00836A43" w:rsidRDefault="00836A43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5.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zajmu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Programski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zajam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razvojne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politike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efikasnost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javnog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sektora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zeleni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oporavak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Međunarodne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banke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obnovu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razvoj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011-1044/21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) </w:t>
      </w:r>
    </w:p>
    <w:p w:rsidR="00785C47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6.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zajmu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Projekat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integrisanog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razvoja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koridora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Save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Drine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primenom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višefaznog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lastRenderedPageBreak/>
        <w:t>programskog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pristupa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Međunarodne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banke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obnovu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razvoj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011-1043/21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) </w:t>
      </w: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7.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zajmu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Projekat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modernizacije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železničkog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sektora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primenom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višefaznog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programskog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pristupa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Međunarodne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banke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obnovu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razvoj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011-1042/21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) </w:t>
      </w: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8.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Finansijskog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ugovora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Gasni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interkonektor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Niš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Dimitrovgrad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Bugarska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granica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Evropske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investicione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banke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011-1095/21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17.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) </w:t>
      </w: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9.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Ugovora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kreditnom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aranžmanu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br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0020008959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odnosi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neobezbeđeni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zajam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do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iznosa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431.685.732,79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evra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uz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garanciju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UKEF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cilju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finansiranja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određenih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građevinskih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usluga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strane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Bechtel Enka UK Limited,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posluje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preko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Bechtel Enka UK Limited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Ogranak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Beograd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potrebe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privrednog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društva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„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Koridori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“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d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.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.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Beograd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vezi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izgradnjom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infrastrukturnog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koridora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autoputa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-761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deonice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Pojate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-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Preljina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Moravski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koridor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koju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zastupa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postupajući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preko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Ministarstva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finansija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Zajmoprimca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J.P. MORGAN AG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Agenta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JPMORGAN CHASE BANK, N.A., LONDON BRANCH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Aranžera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JPMORGAN CHASE BANK, N.A., LONDON BRANCH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Prvobitnog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zajmodavca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011-1094/21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17.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) </w:t>
      </w:r>
    </w:p>
    <w:p w:rsidR="003A0082" w:rsidRPr="00836A43" w:rsidRDefault="00E77558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10.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izboru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predsednika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sudova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Visoki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savet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sudstva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119-1015/21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9.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)</w:t>
      </w:r>
    </w:p>
    <w:p w:rsidR="003A0082" w:rsidRPr="00836A43" w:rsidRDefault="00E77558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11.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prestanku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funkcije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predsednika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Prekršajnog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suda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Zrenjaninu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podneo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Odbor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pravosuđe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državnu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upravu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lokalnu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samoupravu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118-998/21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9.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).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podsetio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iz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dnevnog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reda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ove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sednice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povučena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4D00AF" w:rsidRPr="00836A43">
        <w:rPr>
          <w:rFonts w:ascii="Arial" w:eastAsia="Times New Roman" w:hAnsi="Arial" w:cs="Arial"/>
          <w:sz w:val="26"/>
          <w:szCs w:val="26"/>
        </w:rPr>
        <w:t xml:space="preserve">         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1. </w:t>
      </w:r>
      <w:r>
        <w:rPr>
          <w:rFonts w:ascii="Arial" w:eastAsia="Times New Roman" w:hAnsi="Arial" w:cs="Arial"/>
          <w:sz w:val="26"/>
          <w:szCs w:val="26"/>
          <w:lang w:val="sr-Cyrl-RS"/>
        </w:rPr>
        <w:t>tačka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– </w:t>
      </w:r>
      <w:r>
        <w:rPr>
          <w:rFonts w:ascii="Arial" w:eastAsia="Times New Roman" w:hAnsi="Arial" w:cs="Arial"/>
          <w:sz w:val="26"/>
          <w:szCs w:val="26"/>
          <w:lang w:val="sr-Cyrl-RS"/>
        </w:rPr>
        <w:t>Predlog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izmenama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dopunama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zaštiti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prirode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eastAsia="Times New Roman" w:hAnsi="Arial" w:cs="Arial"/>
          <w:sz w:val="26"/>
          <w:szCs w:val="26"/>
        </w:rPr>
        <w:t>(</w:t>
      </w:r>
      <w:r>
        <w:rPr>
          <w:rFonts w:ascii="Arial" w:eastAsia="Times New Roman" w:hAnsi="Arial" w:cs="Arial"/>
          <w:sz w:val="26"/>
          <w:szCs w:val="26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011-1045/21 </w:t>
      </w:r>
      <w:r>
        <w:rPr>
          <w:rFonts w:ascii="Arial" w:eastAsia="Times New Roman" w:hAnsi="Arial" w:cs="Arial"/>
          <w:sz w:val="26"/>
          <w:szCs w:val="26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11. </w:t>
      </w:r>
      <w:proofErr w:type="gramStart"/>
      <w:r>
        <w:rPr>
          <w:rFonts w:ascii="Arial" w:eastAsia="Times New Roman" w:hAnsi="Arial" w:cs="Arial"/>
          <w:sz w:val="26"/>
          <w:szCs w:val="26"/>
        </w:rPr>
        <w:t>juna</w:t>
      </w:r>
      <w:proofErr w:type="gramEnd"/>
      <w:r w:rsidR="003A0082" w:rsidRPr="00836A43">
        <w:rPr>
          <w:rFonts w:ascii="Arial" w:eastAsia="Times New Roman" w:hAnsi="Arial" w:cs="Arial"/>
          <w:sz w:val="26"/>
          <w:szCs w:val="26"/>
        </w:rPr>
        <w:t xml:space="preserve"> 2021. </w:t>
      </w:r>
      <w:proofErr w:type="gramStart"/>
      <w:r>
        <w:rPr>
          <w:rFonts w:ascii="Arial" w:eastAsia="Times New Roman" w:hAnsi="Arial" w:cs="Arial"/>
          <w:sz w:val="26"/>
          <w:szCs w:val="26"/>
        </w:rPr>
        <w:t>godine</w:t>
      </w:r>
      <w:proofErr w:type="gramEnd"/>
      <w:r w:rsidR="003A0082" w:rsidRPr="00836A43">
        <w:rPr>
          <w:rFonts w:ascii="Arial" w:eastAsia="Times New Roman" w:hAnsi="Arial" w:cs="Arial"/>
          <w:sz w:val="26"/>
          <w:szCs w:val="26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većinom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glasova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162 </w:t>
      </w:r>
      <w:r>
        <w:rPr>
          <w:rFonts w:ascii="Arial" w:eastAsia="Times New Roman" w:hAnsi="Arial" w:cs="Arial"/>
          <w:sz w:val="26"/>
          <w:szCs w:val="26"/>
          <w:lang w:val="sr-Cyrl-CS"/>
        </w:rPr>
        <w:t>prisutna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148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glasalo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14 </w:t>
      </w:r>
      <w:r>
        <w:rPr>
          <w:rFonts w:ascii="Arial" w:eastAsia="Times New Roman" w:hAnsi="Arial" w:cs="Arial"/>
          <w:sz w:val="26"/>
          <w:szCs w:val="26"/>
          <w:lang w:val="sr-Cyrl-CS"/>
        </w:rPr>
        <w:t>nije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glasalo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), </w:t>
      </w:r>
      <w:r>
        <w:rPr>
          <w:rFonts w:ascii="Arial" w:eastAsia="Times New Roman" w:hAnsi="Arial" w:cs="Arial"/>
          <w:sz w:val="26"/>
          <w:szCs w:val="26"/>
          <w:lang w:val="sr-Cyrl-CS"/>
        </w:rPr>
        <w:t>prihvatila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predlog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narodnog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Aleksandra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Martinovića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obavi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:</w:t>
      </w:r>
    </w:p>
    <w:p w:rsidR="003A0082" w:rsidRPr="00836A43" w:rsidRDefault="00871343" w:rsidP="00836A43">
      <w:pPr>
        <w:numPr>
          <w:ilvl w:val="0"/>
          <w:numId w:val="1"/>
        </w:numPr>
        <w:spacing w:before="120" w:after="120" w:line="240" w:lineRule="auto"/>
        <w:ind w:left="0" w:firstLine="1134"/>
        <w:jc w:val="both"/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zajednički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jedinstveni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pretres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: </w:t>
      </w:r>
    </w:p>
    <w:p w:rsidR="003A0082" w:rsidRPr="005E2CBD" w:rsidRDefault="00871343" w:rsidP="005E2CBD">
      <w:pPr>
        <w:pStyle w:val="ListParagraph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0" w:firstLine="1134"/>
        <w:contextualSpacing w:val="0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partnerstvu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trgovini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saradnji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Vlade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Vlade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Ujedinjenog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lastRenderedPageBreak/>
        <w:t>Kraljevstva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Velike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Britanije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Severne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Irske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Zajedničke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deklaracije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vezi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trilateralnim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pristupom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pravilima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poreklu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Zajedničke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deklaracije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vezi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Protokola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Irskoj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/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Severnoj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Irskoj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partnerstvu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trgovini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saradnji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011-1047/21 </w:t>
      </w:r>
      <w:r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11. </w:t>
      </w:r>
      <w:r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</w:rPr>
        <w:t>,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</w:p>
    <w:p w:rsidR="003A0082" w:rsidRPr="00836A43" w:rsidRDefault="00F76BD4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Ugovora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kreditu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br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. CRS 1020 01 Y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Francuske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agencije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realizaciju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urbane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sredine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otporne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klimatske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promene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011-1050/21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</w:rPr>
        <w:t>,</w:t>
      </w:r>
    </w:p>
    <w:p w:rsidR="003A0082" w:rsidRPr="00836A43" w:rsidRDefault="00F76BD4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Ugovora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kreditu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br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.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CRS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1015 02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Francuske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agencije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Projekat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modernizacije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železničkog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sektora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Faza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1,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011-1049/21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</w:rPr>
        <w:t>,</w:t>
      </w:r>
    </w:p>
    <w:p w:rsidR="003A0082" w:rsidRPr="00836A43" w:rsidRDefault="00F76BD4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Programski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zajam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politike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efikasnost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javnog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sektora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zeleni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oporavak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Međunarodne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obnovu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011-1044/21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</w:rPr>
        <w:t>,</w:t>
      </w:r>
    </w:p>
    <w:p w:rsidR="003A0082" w:rsidRPr="00836A43" w:rsidRDefault="00F76BD4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Projekat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integrisanog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koridora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Save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Drine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primenom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višefaznog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programskog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pristupa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Međunarodne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obnovu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011-1043/21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</w:rPr>
        <w:t>,</w:t>
      </w:r>
    </w:p>
    <w:p w:rsidR="003A0082" w:rsidRPr="00836A43" w:rsidRDefault="00F76BD4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Projekat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modernizacije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železničkog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sektora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primenom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višefaznog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programskog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pristupa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Međunarodne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obnovu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011-1042/21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)</w:t>
      </w:r>
      <w:r w:rsidR="003A0082" w:rsidRPr="00836A43">
        <w:rPr>
          <w:rFonts w:ascii="Arial" w:eastAsia="Times New Roman" w:hAnsi="Arial" w:cs="Arial"/>
          <w:sz w:val="26"/>
          <w:szCs w:val="26"/>
        </w:rPr>
        <w:t>,</w:t>
      </w:r>
    </w:p>
    <w:p w:rsidR="005E2CBD" w:rsidRDefault="005E2CBD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CS"/>
        </w:rPr>
      </w:pPr>
    </w:p>
    <w:p w:rsidR="003A0082" w:rsidRPr="00836A43" w:rsidRDefault="00F76BD4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Finansijskog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ugovora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Gasni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interkonektor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Niš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Dimitrovgrad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Bugarska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granica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Evropske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investicione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011-1095/21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17.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i</w:t>
      </w:r>
    </w:p>
    <w:p w:rsidR="003A0082" w:rsidRPr="00836A43" w:rsidRDefault="00F76BD4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Ugovora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kreditnom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aranžmanu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br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. 0020008959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odnosi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neobezbeđeni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zajam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iznosa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431.685.732,79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evra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uz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garanciju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UKEF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cilju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finansiranja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određenih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građevinskih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usluga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strane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Bechtel Enka UK Limited,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posluje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preko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Bechtel Enka UK Limited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Ogranak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Beograd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potrebe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privrednog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društva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„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Koridori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“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.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.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.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Beograd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vezi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izgradnjom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infrastrukturnog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koridora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autoputa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-761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deonice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Pojate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Preljina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Moravski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koridor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koju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zastupa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lastRenderedPageBreak/>
        <w:t>postupajući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preko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Ministarstva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finansija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kao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Zajmoprimca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J.P. MORGAN AG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kao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Agenta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JPMORGAN CHASE BANK, N.A., LONDON BRANCH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kao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Aranžera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JPMORGAN CHASE BANK, N.A., LONDON BRANCH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kao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Prvobitnog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zajmodavca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Vlada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011-1094/21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17.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); 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2. </w:t>
      </w:r>
      <w:r w:rsidR="008713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zajednički</w:t>
      </w:r>
      <w:r w:rsidRPr="00836A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jedinstveni</w:t>
      </w:r>
      <w:r w:rsidRPr="00836A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pretres</w:t>
      </w:r>
      <w:r w:rsidRPr="00836A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 xml:space="preserve"> o:</w:t>
      </w:r>
    </w:p>
    <w:p w:rsidR="003A0082" w:rsidRPr="00836A43" w:rsidRDefault="005F0D98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odluke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izboru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predsednika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sudova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Visoki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savet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sudstva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119-1015/21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9.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i</w:t>
      </w:r>
    </w:p>
    <w:p w:rsidR="003A0082" w:rsidRPr="00836A43" w:rsidRDefault="005F0D98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odluke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prestanku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funkcije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predsednika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Prekršajnog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suda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Zrenjaninu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koji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podneo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Odbor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pravosuđe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državnu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upravu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lokalnu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samoupravu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broj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118-998/21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od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9.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juna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2021. </w:t>
      </w:r>
      <w:r w:rsidR="00871343">
        <w:rPr>
          <w:rFonts w:ascii="Arial" w:eastAsia="Times New Roman" w:hAnsi="Arial" w:cs="Arial"/>
          <w:sz w:val="26"/>
          <w:szCs w:val="26"/>
          <w:lang w:val="sr-Cyrl-CS"/>
        </w:rPr>
        <w:t>godine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).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90. </w:t>
      </w:r>
      <w:r>
        <w:rPr>
          <w:rFonts w:ascii="Arial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1. </w:t>
      </w:r>
      <w:r>
        <w:rPr>
          <w:rFonts w:ascii="Arial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obavestio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pozvani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sednici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prisustvuju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: </w:t>
      </w:r>
      <w:r>
        <w:rPr>
          <w:rFonts w:ascii="Arial" w:hAnsi="Arial" w:cs="Arial"/>
          <w:sz w:val="26"/>
          <w:szCs w:val="26"/>
          <w:lang w:val="sr-Cyrl-RS"/>
        </w:rPr>
        <w:t>Branislav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Nedimović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potpredsednik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Vlade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poljoprivrede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šumarstva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vodoprivrede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,</w:t>
      </w:r>
      <w:r w:rsidR="00C42183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Tatjana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Matić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ministar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trgovine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turizma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telekomunikacija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Siniša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Mali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ministar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Irena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Vujović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ministar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zaštite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životne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sredine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Tomislav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Momirović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ministar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građevinarstva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saobraćaja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infrastrukture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Stevan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Nikčević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državni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sekretar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trgovine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turizma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telekomunikacija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Saša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Stevanović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državni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sekretar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Jelena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Tanasković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državni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sekretar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zaštite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životne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sredine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Milana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Rakić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državni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sekretar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građevinarstva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saobraćaja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infrastrukture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Olivera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Jocić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vršilac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dužnosti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pomoćnika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trgovine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turizma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telekomunikacija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Tripović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direktor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Uprave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javni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dug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Dragana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Dejanović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vršilac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dužnosti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pomoćnika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direktora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Uprave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javni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dug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6"/>
          <w:szCs w:val="26"/>
          <w:lang w:val="sr-Cyrl-RS"/>
        </w:rPr>
      </w:pPr>
      <w:r>
        <w:rPr>
          <w:rFonts w:ascii="Arial" w:hAnsi="Arial" w:cs="Arial"/>
          <w:noProof/>
          <w:sz w:val="26"/>
          <w:szCs w:val="26"/>
          <w:lang w:val="sr-Cyrl-RS"/>
        </w:rPr>
        <w:t>Zatim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prešla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na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rad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po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dnevnom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redu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sednice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noProof/>
          <w:sz w:val="26"/>
          <w:szCs w:val="26"/>
          <w:lang w:val="sr-Cyrl-RS"/>
        </w:rPr>
        <w:t>odnosno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noProof/>
          <w:sz w:val="26"/>
          <w:szCs w:val="26"/>
          <w:lang w:val="sr-Cyrl-RS"/>
        </w:rPr>
        <w:t>na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zajednički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jedinstveni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pretres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o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predlozima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zakona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iz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tačaka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od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2.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do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9.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dnevnog</w:t>
      </w:r>
      <w:r w:rsidR="003A0082" w:rsidRPr="00836A43"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u w:val="single"/>
          <w:lang w:val="sr-Cyrl-RS"/>
        </w:rPr>
        <w:t>reda</w:t>
      </w:r>
      <w:r w:rsidR="003A0082" w:rsidRPr="00836A43">
        <w:rPr>
          <w:rFonts w:ascii="Arial" w:hAnsi="Arial" w:cs="Arial"/>
          <w:noProof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u w:val="single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6727A0" w:rsidRPr="00836A43">
        <w:rPr>
          <w:rFonts w:ascii="Arial" w:hAnsi="Arial" w:cs="Arial"/>
          <w:sz w:val="26"/>
          <w:szCs w:val="26"/>
          <w:lang w:val="sr-Cyrl-RS"/>
        </w:rPr>
        <w:t>,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</w:t>
      </w:r>
      <w:r w:rsidR="003A0082" w:rsidRPr="00836A43">
        <w:rPr>
          <w:rFonts w:ascii="Arial" w:hAnsi="Arial" w:cs="Arial"/>
          <w:sz w:val="26"/>
          <w:szCs w:val="26"/>
        </w:rPr>
        <w:t>70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>1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shodno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157. </w:t>
      </w:r>
      <w:r>
        <w:rPr>
          <w:rFonts w:ascii="Arial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2. </w:t>
      </w:r>
      <w:r>
        <w:rPr>
          <w:rFonts w:ascii="Arial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b/>
          <w:sz w:val="26"/>
          <w:szCs w:val="26"/>
          <w:u w:val="single"/>
          <w:lang w:val="sr-Cyrl-RS"/>
        </w:rPr>
        <w:t>otvorio</w:t>
      </w:r>
      <w:r w:rsidR="003A0082"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  <w:lang w:val="sr-Cyrl-RS"/>
        </w:rPr>
        <w:t>zajednički</w:t>
      </w:r>
      <w:r w:rsidR="003A0082"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  <w:lang w:val="sr-Cyrl-RS"/>
        </w:rPr>
        <w:t>jedinstveni</w:t>
      </w:r>
      <w:r w:rsidR="003A0082"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  <w:lang w:val="sr-Cyrl-RS"/>
        </w:rPr>
        <w:t>pretres</w:t>
      </w:r>
      <w:r w:rsidR="003A0082"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  <w:lang w:val="sr-Cyrl-RS"/>
        </w:rPr>
        <w:t>o</w:t>
      </w:r>
      <w:r w:rsidR="003A0082" w:rsidRPr="00836A43">
        <w:rPr>
          <w:rFonts w:ascii="Arial" w:hAnsi="Arial" w:cs="Arial"/>
          <w:b/>
          <w:sz w:val="26"/>
          <w:szCs w:val="26"/>
          <w:u w:val="single"/>
        </w:rPr>
        <w:t>:</w:t>
      </w:r>
    </w:p>
    <w:p w:rsidR="003A0082" w:rsidRPr="00836A43" w:rsidRDefault="003A0082" w:rsidP="00836A43">
      <w:pPr>
        <w:shd w:val="clear" w:color="auto" w:fill="FFFFFF"/>
        <w:tabs>
          <w:tab w:val="left" w:pos="36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sz w:val="26"/>
          <w:szCs w:val="26"/>
        </w:rPr>
        <w:t>Predlog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partnerstvu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, </w:t>
      </w:r>
      <w:r w:rsidR="00871343">
        <w:rPr>
          <w:rFonts w:ascii="Arial" w:eastAsia="Times New Roman" w:hAnsi="Arial" w:cs="Arial"/>
          <w:b/>
          <w:sz w:val="26"/>
          <w:szCs w:val="26"/>
        </w:rPr>
        <w:t>trgovini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saradnji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Vlade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Vlade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Ujedinjenog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Kraljevstva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Velike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Britanije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Severne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Irske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, </w:t>
      </w:r>
      <w:r w:rsidR="00871343">
        <w:rPr>
          <w:rFonts w:ascii="Arial" w:eastAsia="Times New Roman" w:hAnsi="Arial" w:cs="Arial"/>
          <w:b/>
          <w:sz w:val="26"/>
          <w:szCs w:val="26"/>
        </w:rPr>
        <w:t>Zajedničke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deklaracije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vezi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sa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trilateralnim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pristupom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pravilima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poreklu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Zajedničke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deklaracije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vezi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Protokola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Irskoj</w:t>
      </w:r>
      <w:r w:rsidRPr="00836A43">
        <w:rPr>
          <w:rFonts w:ascii="Arial" w:eastAsia="Times New Roman" w:hAnsi="Arial" w:cs="Arial"/>
          <w:b/>
          <w:sz w:val="26"/>
          <w:szCs w:val="26"/>
        </w:rPr>
        <w:t>/</w:t>
      </w:r>
      <w:r w:rsidR="00871343">
        <w:rPr>
          <w:rFonts w:ascii="Arial" w:eastAsia="Times New Roman" w:hAnsi="Arial" w:cs="Arial"/>
          <w:b/>
          <w:sz w:val="26"/>
          <w:szCs w:val="26"/>
        </w:rPr>
        <w:t>Severnoj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Irskoj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partnerstvu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, </w:t>
      </w:r>
      <w:r w:rsidR="00871343">
        <w:rPr>
          <w:rFonts w:ascii="Arial" w:eastAsia="Times New Roman" w:hAnsi="Arial" w:cs="Arial"/>
          <w:b/>
          <w:sz w:val="26"/>
          <w:szCs w:val="26"/>
        </w:rPr>
        <w:t>trgovini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</w:rPr>
        <w:t>saradnji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</w:p>
    <w:p w:rsidR="003A0082" w:rsidRPr="00836A43" w:rsidRDefault="003A0082" w:rsidP="00836A43">
      <w:pPr>
        <w:shd w:val="clear" w:color="auto" w:fill="FFFFFF"/>
        <w:tabs>
          <w:tab w:val="left" w:pos="36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Ugovora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kreditu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br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. CRS 1020 01 Y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Francuske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agencije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realizaciju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urbane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sredine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otporne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na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klimatske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promene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 </w:t>
      </w:r>
    </w:p>
    <w:p w:rsidR="003A0082" w:rsidRPr="00836A43" w:rsidRDefault="003A0082" w:rsidP="00836A43">
      <w:pPr>
        <w:shd w:val="clear" w:color="auto" w:fill="FFFFFF"/>
        <w:tabs>
          <w:tab w:val="left" w:pos="36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lastRenderedPageBreak/>
        <w:t>-</w:t>
      </w:r>
      <w:r w:rsidRPr="00836A43">
        <w:rPr>
          <w:rFonts w:ascii="Arial" w:eastAsia="Times New Roman" w:hAnsi="Arial" w:cs="Arial"/>
          <w:b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Ugovora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kreditu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br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.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CRS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1015 02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Francuske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agencije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Projekat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modernizacije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železničkog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sektora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Faza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1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 </w:t>
      </w:r>
    </w:p>
    <w:p w:rsidR="003A0082" w:rsidRPr="00836A43" w:rsidRDefault="003A0082" w:rsidP="00836A43">
      <w:pPr>
        <w:shd w:val="clear" w:color="auto" w:fill="FFFFFF"/>
        <w:tabs>
          <w:tab w:val="left" w:pos="36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Programski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zajam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politike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efikasnost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javnog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sektora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zeleni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oporavak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Međunarodne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obnovu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 </w:t>
      </w:r>
    </w:p>
    <w:p w:rsidR="003A0082" w:rsidRPr="00836A43" w:rsidRDefault="003A0082" w:rsidP="00836A43">
      <w:pPr>
        <w:shd w:val="clear" w:color="auto" w:fill="FFFFFF"/>
        <w:tabs>
          <w:tab w:val="left" w:pos="36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Projekat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integrisanog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koridora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Save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Drine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primenom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višefaznog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programskog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pristupa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Međunarodne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obnovu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</w:p>
    <w:p w:rsidR="003A0082" w:rsidRPr="00836A43" w:rsidRDefault="003A0082" w:rsidP="00836A43">
      <w:pPr>
        <w:shd w:val="clear" w:color="auto" w:fill="FFFFFF"/>
        <w:tabs>
          <w:tab w:val="left" w:pos="36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Sporazuma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zajmu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Projekat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modernizacije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železničkog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sektora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primenom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višefaznog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programskog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pristupa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Međunarodne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obnovu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razvoj</w:t>
      </w:r>
      <w:r w:rsidR="00242F4C" w:rsidRPr="00836A43">
        <w:rPr>
          <w:rFonts w:ascii="Arial" w:eastAsia="Times New Roman" w:hAnsi="Arial" w:cs="Arial"/>
          <w:sz w:val="26"/>
          <w:szCs w:val="26"/>
          <w:lang w:val="sr-Cyrl-RS"/>
        </w:rPr>
        <w:t>,</w:t>
      </w:r>
    </w:p>
    <w:p w:rsidR="003A0082" w:rsidRPr="00836A43" w:rsidRDefault="003A0082" w:rsidP="00836A43">
      <w:pPr>
        <w:shd w:val="clear" w:color="auto" w:fill="FFFFFF"/>
        <w:tabs>
          <w:tab w:val="left" w:pos="360"/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>-</w:t>
      </w:r>
      <w:r w:rsidRPr="00836A43">
        <w:rPr>
          <w:rFonts w:ascii="Arial" w:eastAsia="Times New Roman" w:hAnsi="Arial" w:cs="Arial"/>
          <w:b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Finansijskog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ugovora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Gasni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interkonektor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Niš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Dimitrovgrad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Bugarska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granica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Evropske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investicione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CS"/>
        </w:rPr>
        <w:t>banke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i</w:t>
      </w:r>
    </w:p>
    <w:p w:rsidR="009459A7" w:rsidRDefault="009459A7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noProof/>
          <w:sz w:val="26"/>
          <w:szCs w:val="26"/>
          <w:lang w:val="sr-Cyrl-RS"/>
        </w:rPr>
      </w:pPr>
    </w:p>
    <w:p w:rsidR="009459A7" w:rsidRDefault="009459A7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noProof/>
          <w:sz w:val="26"/>
          <w:szCs w:val="26"/>
          <w:lang w:val="sr-Cyrl-RS"/>
        </w:rPr>
      </w:pPr>
    </w:p>
    <w:p w:rsidR="009459A7" w:rsidRDefault="009459A7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noProof/>
          <w:sz w:val="26"/>
          <w:szCs w:val="26"/>
          <w:lang w:val="sr-Cyrl-RS"/>
        </w:rPr>
      </w:pPr>
    </w:p>
    <w:p w:rsidR="009459A7" w:rsidRDefault="009459A7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noProof/>
          <w:sz w:val="26"/>
          <w:szCs w:val="26"/>
          <w:lang w:val="sr-Cyrl-RS"/>
        </w:rPr>
      </w:pPr>
    </w:p>
    <w:p w:rsidR="00011F00" w:rsidRDefault="00011F00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noProof/>
          <w:sz w:val="26"/>
          <w:szCs w:val="26"/>
          <w:lang w:val="sr-Cyrl-RS"/>
        </w:rPr>
      </w:pP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-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ab/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Predlogu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zakona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potvrđivanju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Ugovora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kreditnom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aranžmanu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br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. 0020008959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se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odnosi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na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neobezbeđeni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zajam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do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iznosa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431.685.732,79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evra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uz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garanciju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>UKEF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cilju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finansiranja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određenih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građevinskih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usluga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od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strane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 xml:space="preserve">Bechtel Enka UK Limited,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koji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posluje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Srbiji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preko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>Bechtel Enka UK Limited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Ogranak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Beograd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za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potrebe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privrednog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društva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„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Koridori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“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d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.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.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.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Beograd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vezi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sa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izgradnjom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infrastrukturnog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koridora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autoputa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-761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deonice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Pojate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-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Preljina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(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Moravski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koridor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)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između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koju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zastupa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Vlada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Republike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Srbije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,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postupajući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preko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Ministarstva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finansija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Zajmoprimca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 xml:space="preserve">J.P. MORGAN AG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Agenta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 xml:space="preserve">JPMORGAN CHASE BANK, N.A., LONDON BRANCH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Aranžera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>JPMORGAN CHASE BANK, N.A., LONDON BRANCH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kao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Prvobitnog</w:t>
      </w:r>
      <w:r w:rsidRPr="00836A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noProof/>
          <w:sz w:val="26"/>
          <w:szCs w:val="26"/>
          <w:lang w:val="sr-Cyrl-RS"/>
        </w:rPr>
        <w:t>zajmodavca</w:t>
      </w:r>
      <w:r w:rsidRPr="00836A43">
        <w:rPr>
          <w:rFonts w:ascii="Arial" w:eastAsia="Times New Roman" w:hAnsi="Arial" w:cs="Arial"/>
          <w:b/>
          <w:noProof/>
          <w:sz w:val="26"/>
          <w:szCs w:val="26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Uvodno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izlaganje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predlozima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podneo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predlagača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Siniša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Mali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ministar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zajedničkom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jedinstvenom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pretresu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učestvovali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poslanici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: </w:t>
      </w:r>
      <w:r>
        <w:rPr>
          <w:rFonts w:ascii="Arial" w:hAnsi="Arial" w:cs="Arial"/>
          <w:sz w:val="26"/>
          <w:szCs w:val="26"/>
          <w:lang w:val="sr-Cyrl-RS"/>
        </w:rPr>
        <w:t>Jelena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Žarić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Kovačević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izvestilac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Odbora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ustavna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pitanja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zakonodavstvo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lastRenderedPageBreak/>
        <w:t>Aleksandra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Tomić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izvestilac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Odbora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republički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budžet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kontrolu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trošenja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javnih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sredstava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,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Veroljub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Arsić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izvestilac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Odbora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privredu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regionalni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razvoj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trgovinu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turizam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energetiku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Misala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Pramenković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„</w:t>
      </w:r>
      <w:r>
        <w:rPr>
          <w:rFonts w:ascii="Arial" w:hAnsi="Arial" w:cs="Arial"/>
          <w:sz w:val="26"/>
          <w:szCs w:val="26"/>
          <w:lang w:val="sr-Cyrl-RS"/>
        </w:rPr>
        <w:t>STRANKA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PRAVDE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POMIRENjA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SPP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- </w:t>
      </w:r>
      <w:r>
        <w:rPr>
          <w:rFonts w:ascii="Arial" w:hAnsi="Arial" w:cs="Arial"/>
          <w:sz w:val="26"/>
          <w:szCs w:val="26"/>
          <w:lang w:val="sr-Cyrl-RS"/>
        </w:rPr>
        <w:t>UJEDINjENA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SELjAČKA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STRANKA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USS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“, </w:t>
      </w:r>
      <w:r>
        <w:rPr>
          <w:rFonts w:ascii="Arial" w:hAnsi="Arial" w:cs="Arial"/>
          <w:sz w:val="26"/>
          <w:szCs w:val="26"/>
          <w:lang w:val="sr-Cyrl-RS"/>
        </w:rPr>
        <w:t>Života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Starčević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zamenik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predsednika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Jedinstvena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JS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Branimir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Jovanović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Socijaldemokratska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partija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, (</w:t>
      </w:r>
      <w:r>
        <w:rPr>
          <w:rFonts w:ascii="Arial" w:hAnsi="Arial" w:cs="Arial"/>
          <w:sz w:val="26"/>
          <w:szCs w:val="26"/>
          <w:lang w:val="sr-Cyrl-RS"/>
        </w:rPr>
        <w:t>zatim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Radovan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Tvrdišić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potpredsednik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27.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87. </w:t>
      </w:r>
      <w:r>
        <w:rPr>
          <w:rFonts w:ascii="Arial" w:hAnsi="Arial" w:cs="Arial"/>
          <w:sz w:val="26"/>
          <w:szCs w:val="26"/>
          <w:lang w:val="sr-Cyrl-RS"/>
        </w:rPr>
        <w:t>st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. 2.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3. </w:t>
      </w:r>
      <w:r>
        <w:rPr>
          <w:rFonts w:ascii="Arial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produžio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rad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18,00 </w:t>
      </w:r>
      <w:r>
        <w:rPr>
          <w:rFonts w:ascii="Arial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Milutin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Mrkonjić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SOCIJALISTIČKA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PARTIJA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SPS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Vuk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Mirčetić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„</w:t>
      </w:r>
      <w:r>
        <w:rPr>
          <w:rFonts w:ascii="Arial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Vučić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-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našu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decu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“, </w:t>
      </w:r>
      <w:r>
        <w:rPr>
          <w:rFonts w:ascii="Arial" w:hAnsi="Arial" w:cs="Arial"/>
          <w:sz w:val="26"/>
          <w:szCs w:val="26"/>
          <w:lang w:val="sr-Cyrl-RS"/>
        </w:rPr>
        <w:t>hadži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Milorad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Stošić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PUPS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- </w:t>
      </w:r>
      <w:r w:rsidR="00411FCE">
        <w:rPr>
          <w:rFonts w:ascii="Arial" w:hAnsi="Arial" w:cs="Arial"/>
          <w:sz w:val="26"/>
          <w:szCs w:val="26"/>
          <w:lang w:val="sr-Cyrl-RS"/>
        </w:rPr>
        <w:t>„</w:t>
      </w:r>
      <w:r>
        <w:rPr>
          <w:rFonts w:ascii="Arial" w:hAnsi="Arial" w:cs="Arial"/>
          <w:sz w:val="26"/>
          <w:szCs w:val="26"/>
          <w:lang w:val="sr-Cyrl-RS"/>
        </w:rPr>
        <w:t>Tri</w:t>
      </w:r>
      <w:r w:rsidR="00411FCE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</w:t>
      </w:r>
      <w:r w:rsidR="00411FCE">
        <w:rPr>
          <w:rFonts w:ascii="Arial" w:hAnsi="Arial" w:cs="Arial"/>
          <w:sz w:val="26"/>
          <w:szCs w:val="26"/>
          <w:lang w:val="sr-Cyrl-RS"/>
        </w:rPr>
        <w:t xml:space="preserve">“, </w:t>
      </w:r>
      <w:r>
        <w:rPr>
          <w:rFonts w:ascii="Arial" w:hAnsi="Arial" w:cs="Arial"/>
          <w:sz w:val="26"/>
          <w:szCs w:val="26"/>
          <w:lang w:val="sr-Cyrl-RS"/>
        </w:rPr>
        <w:t>Milija</w:t>
      </w:r>
      <w:r w:rsidR="00411FCE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Miletić</w:t>
      </w:r>
      <w:r w:rsidR="00411FCE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Jasmina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Karanac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Snežana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Paunović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Dušica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Stojković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Nataša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Mihailović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- </w:t>
      </w:r>
      <w:r>
        <w:rPr>
          <w:rFonts w:ascii="Arial" w:hAnsi="Arial" w:cs="Arial"/>
          <w:sz w:val="26"/>
          <w:szCs w:val="26"/>
          <w:lang w:val="sr-Cyrl-RS"/>
        </w:rPr>
        <w:t>Vacić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Radovan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Arežina</w:t>
      </w:r>
      <w:r w:rsidR="00040595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040595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prof</w:t>
      </w:r>
      <w:r w:rsidR="00040595">
        <w:rPr>
          <w:rFonts w:ascii="Arial" w:hAnsi="Arial" w:cs="Arial"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sz w:val="26"/>
          <w:szCs w:val="26"/>
          <w:lang w:val="sr-Cyrl-RS"/>
        </w:rPr>
        <w:t>dr</w:t>
      </w:r>
      <w:r w:rsidR="00040595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Vladimir</w:t>
      </w:r>
      <w:r w:rsidR="00040595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Marinković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nakon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toga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040595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predsedavajuća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Elvira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Kovač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potpredsednik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odredila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pauzu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trajanju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jednog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časa</w:t>
      </w:r>
      <w:r w:rsidR="00686130" w:rsidRPr="00836A43">
        <w:rPr>
          <w:rFonts w:ascii="Arial" w:hAnsi="Arial" w:cs="Arial"/>
          <w:sz w:val="26"/>
          <w:szCs w:val="26"/>
          <w:lang w:val="sr-Cyrl-RS"/>
        </w:rPr>
        <w:t>).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Posle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pauze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sednica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nastavljena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15 </w:t>
      </w:r>
      <w:r>
        <w:rPr>
          <w:rFonts w:ascii="Arial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5 </w:t>
      </w:r>
      <w:r>
        <w:rPr>
          <w:rFonts w:ascii="Arial" w:hAnsi="Arial" w:cs="Arial"/>
          <w:sz w:val="26"/>
          <w:szCs w:val="26"/>
          <w:lang w:val="sr-Cyrl-RS"/>
        </w:rPr>
        <w:t>minuta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216638" w:rsidRPr="00954FEF" w:rsidRDefault="00871343" w:rsidP="00954FEF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nastavku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zajedničkog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jedinstvenog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pretresa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učestvovala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Aleksandra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Tomić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954FEF" w:rsidRDefault="00954FEF" w:rsidP="00954F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</w:p>
    <w:p w:rsidR="00954FEF" w:rsidRDefault="00954FEF" w:rsidP="00954F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</w:p>
    <w:p w:rsidR="00954FEF" w:rsidRDefault="00954FEF" w:rsidP="00954F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</w:p>
    <w:p w:rsidR="003A0082" w:rsidRPr="00836A43" w:rsidRDefault="003A0082" w:rsidP="00954F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>*</w:t>
      </w:r>
    </w:p>
    <w:p w:rsidR="003A0082" w:rsidRPr="00836A43" w:rsidRDefault="00080F0E" w:rsidP="00954F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*       </w:t>
      </w:r>
      <w:r w:rsidR="0095048F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   *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saglasno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članu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88. </w:t>
      </w:r>
      <w:r>
        <w:rPr>
          <w:rFonts w:ascii="Arial" w:eastAsia="Times New Roman" w:hAnsi="Arial" w:cs="Arial"/>
          <w:sz w:val="26"/>
          <w:szCs w:val="26"/>
          <w:lang w:val="sr-Cyrl-CS"/>
        </w:rPr>
        <w:t>stav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1. </w:t>
      </w:r>
      <w:r>
        <w:rPr>
          <w:rFonts w:ascii="Arial" w:eastAsia="Times New Roman" w:hAnsi="Arial" w:cs="Arial"/>
          <w:sz w:val="26"/>
          <w:szCs w:val="26"/>
          <w:lang w:val="sr-Cyrl-CS"/>
        </w:rPr>
        <w:t>tačka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2. </w:t>
      </w:r>
      <w:r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st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3. </w:t>
      </w:r>
      <w:r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4. </w:t>
      </w:r>
      <w:r>
        <w:rPr>
          <w:rFonts w:ascii="Arial" w:eastAsia="Times New Roman" w:hAnsi="Arial" w:cs="Arial"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izboru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 </w:t>
      </w:r>
      <w:r>
        <w:rPr>
          <w:rFonts w:ascii="Arial" w:eastAsia="Times New Roman" w:hAnsi="Arial" w:cs="Arial"/>
          <w:sz w:val="26"/>
          <w:szCs w:val="26"/>
          <w:lang w:val="sr-Cyrl-CS"/>
        </w:rPr>
        <w:t>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predlog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Odbora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administrativno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-</w:t>
      </w:r>
      <w:r>
        <w:rPr>
          <w:rFonts w:ascii="Arial" w:eastAsia="Times New Roman" w:hAnsi="Arial" w:cs="Arial"/>
          <w:sz w:val="26"/>
          <w:szCs w:val="26"/>
          <w:lang w:val="sr-Cyrl-RS"/>
        </w:rPr>
        <w:t>budžetska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mandatno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-</w:t>
      </w:r>
      <w:r>
        <w:rPr>
          <w:rFonts w:ascii="Arial" w:eastAsia="Times New Roman" w:hAnsi="Arial" w:cs="Arial"/>
          <w:sz w:val="26"/>
          <w:szCs w:val="26"/>
          <w:lang w:val="sr-Cyrl-RS"/>
        </w:rPr>
        <w:t>imunitetska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pitanja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,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konstatovala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prestao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mandat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pre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isteka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vremena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koje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izabrana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Maji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Grbić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danom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podnošenja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ostavke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Saglasno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Zakonu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izboru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izvršiće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popunjavanje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upražnjenog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poslaničkog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mesta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>.</w:t>
      </w:r>
    </w:p>
    <w:p w:rsidR="003A0082" w:rsidRPr="00836A43" w:rsidRDefault="003A0082" w:rsidP="00E929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*    </w:t>
      </w:r>
      <w:r w:rsidR="0095048F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   </w:t>
      </w:r>
      <w:r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   *</w:t>
      </w:r>
    </w:p>
    <w:p w:rsidR="003A0082" w:rsidRPr="00836A43" w:rsidRDefault="003A0082" w:rsidP="00E929D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>*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nastavku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zajedničkog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jedinstvenog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pretresa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učestvovali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poslanici</w:t>
      </w:r>
      <w:r w:rsidR="003A0082" w:rsidRPr="00836A43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  <w:lang w:val="sr-Cyrl-RS"/>
        </w:rPr>
        <w:t>Tomislav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Janković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Vladica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Maričić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Ljiljana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Malušić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Rajka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Matović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Miloš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Terzić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Milanka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Jevtović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Vukojičić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Đorđe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Kosanić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Veroljub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Arsić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Ivan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Ribać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prof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Marko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Atlagić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Uglješa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Mrdić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Marijan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Rističević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Adam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Šukalo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lastRenderedPageBreak/>
        <w:t>Aleksandar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Mirković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Zoran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Tomić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predlagača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Tatjana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Matić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ministar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trgovine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turizma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telekomunikacija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Zatim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je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predsedavajući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dr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Vladimir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Orlić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871343">
        <w:rPr>
          <w:rFonts w:ascii="Arial" w:hAnsi="Arial" w:cs="Arial"/>
          <w:sz w:val="26"/>
          <w:szCs w:val="26"/>
          <w:lang w:val="sr-Cyrl-RS"/>
        </w:rPr>
        <w:t>potpredsednik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Narodne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Skupštine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871343">
        <w:rPr>
          <w:rFonts w:ascii="Arial" w:hAnsi="Arial" w:cs="Arial"/>
          <w:sz w:val="26"/>
          <w:szCs w:val="26"/>
          <w:lang w:val="sr-Cyrl-RS"/>
        </w:rPr>
        <w:t>zaključio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zajednički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jedinstveni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sz w:val="26"/>
          <w:szCs w:val="26"/>
          <w:lang w:val="sr-Cyrl-RS"/>
        </w:rPr>
        <w:t>pretres</w:t>
      </w:r>
      <w:r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Prvog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rada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sednica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završena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18 </w:t>
      </w:r>
      <w:r>
        <w:rPr>
          <w:rFonts w:ascii="Arial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25 </w:t>
      </w:r>
      <w:r>
        <w:rPr>
          <w:rFonts w:ascii="Arial" w:hAnsi="Arial" w:cs="Arial"/>
          <w:sz w:val="26"/>
          <w:szCs w:val="26"/>
          <w:lang w:val="sr-Cyrl-RS"/>
        </w:rPr>
        <w:t>minuta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1D123D" w:rsidRPr="00836A43" w:rsidRDefault="001D123D" w:rsidP="00836A4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</w:pPr>
    </w:p>
    <w:p w:rsidR="003A0082" w:rsidRPr="00836A43" w:rsidRDefault="00871343" w:rsidP="00E929D6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Drugi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dan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rada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– 7.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jul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godine</w:t>
      </w:r>
    </w:p>
    <w:p w:rsidR="003A0082" w:rsidRPr="00836A43" w:rsidRDefault="00871343" w:rsidP="00836A4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Sednica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počela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10 </w:t>
      </w:r>
      <w:r>
        <w:rPr>
          <w:rFonts w:ascii="Arial" w:eastAsia="Times New Roman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15 </w:t>
      </w:r>
      <w:r>
        <w:rPr>
          <w:rFonts w:ascii="Arial" w:eastAsia="Times New Roman" w:hAnsi="Arial" w:cs="Arial"/>
          <w:sz w:val="26"/>
          <w:szCs w:val="26"/>
          <w:lang w:val="sr-Cyrl-RS"/>
        </w:rPr>
        <w:t>minuta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Sednici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predsedavao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Vladimir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Orlić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potpredsednik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osnovu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službene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evidencije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prisutnosti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konstatovao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sednici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prisustvuju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62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primenom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elektronskog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sistema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glasanje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utvrđeno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sali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prisutna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102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postoje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uslovi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rad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Prema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evidenciji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Službe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sednici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nisu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prisustvovali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nisu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obavestili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predsednika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sprečenosti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poslanici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: </w:t>
      </w:r>
      <w:r>
        <w:rPr>
          <w:rFonts w:ascii="Arial" w:eastAsia="Times New Roman" w:hAnsi="Arial" w:cs="Arial"/>
          <w:sz w:val="26"/>
          <w:szCs w:val="26"/>
          <w:lang w:val="sr-Cyrl-RS"/>
        </w:rPr>
        <w:t>Zagorka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Aleksić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Dušan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Bajatović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Arđend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Bajrami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Nadije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Bećiri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Josip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Broz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Jelisaveta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Veljković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Danijela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Veljović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Mladen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Grujić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prof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Zoran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Dragišić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Vladimir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Đukanović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Vladan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Zagrađanin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Marko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Zeljug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Muamer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Zukorlić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Krsto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Janjušević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Marija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Jevđić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doc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Mihailo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Jokić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Jugović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Šaip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Kamberi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Dragomir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Karić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Vesna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Knežević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Borisav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Kovačević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Đorđe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Kosanić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Marijana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Krajnović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Selma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Kučević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Sofija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Maksimović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Ljubomir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Marić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Dragan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sz w:val="26"/>
          <w:szCs w:val="26"/>
          <w:lang w:val="sr-Cyrl-RS"/>
        </w:rPr>
        <w:t>Marković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Milosav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Milojević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Olivera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Nedeljković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Đuro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Perić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Petrović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Tamara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Pilipović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Milena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Popović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Misala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Pramenković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Katarina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Rakić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Života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Starčević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Milenka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Subić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Tandir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prof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Goran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Tasić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Ivan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Tasovac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Smilja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Tišma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Sonja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Todorović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Samira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Ćosović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Slavenko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Unković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Nenad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Filipović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Srbislav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Filipović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Ljiljana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Kuzmanović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-</w:t>
      </w:r>
      <w:r>
        <w:rPr>
          <w:rFonts w:ascii="Arial" w:eastAsia="Times New Roman" w:hAnsi="Arial" w:cs="Arial"/>
          <w:sz w:val="26"/>
          <w:szCs w:val="26"/>
          <w:lang w:val="sr-Cyrl-RS"/>
        </w:rPr>
        <w:t>Vujaković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Vojislav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Vujić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Marina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Mirković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Mina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Kitanović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Nikola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Kožović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Predrag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Milošević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Dunja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Simonović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Bratić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90. </w:t>
      </w:r>
      <w:r>
        <w:rPr>
          <w:rFonts w:ascii="Arial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1. </w:t>
      </w:r>
      <w:r>
        <w:rPr>
          <w:rFonts w:ascii="Arial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obavestio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pozvani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sednici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prisustvuju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: </w:t>
      </w:r>
      <w:r>
        <w:rPr>
          <w:rFonts w:ascii="Arial" w:hAnsi="Arial" w:cs="Arial"/>
          <w:sz w:val="26"/>
          <w:szCs w:val="26"/>
          <w:lang w:val="sr-Cyrl-RS"/>
        </w:rPr>
        <w:t>Zorana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Delibašić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izborni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Visokog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saveta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sudstva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iz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sudija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zamenik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predsednika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Visokog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saveta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sudstva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Mirjana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Pavlović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sekretar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Visokog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saveta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sudstva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Zatim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nastavila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rad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prešla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</w:t>
      </w:r>
      <w:r w:rsidR="003A0082"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zajednički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jedinstveni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pretres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predlozima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odluka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iz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tačaka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11.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dnevnog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reda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.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ab/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Vladimir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Orlić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RS"/>
        </w:rPr>
        <w:t>potpredsednik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saglasno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čl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. 192. </w:t>
      </w:r>
      <w:r>
        <w:rPr>
          <w:rFonts w:ascii="Arial" w:eastAsia="Times New Roman" w:hAnsi="Arial" w:cs="Arial"/>
          <w:sz w:val="26"/>
          <w:szCs w:val="26"/>
          <w:lang w:val="sr-Cyrl-CS"/>
        </w:rPr>
        <w:t>stav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3, 201. </w:t>
      </w:r>
      <w:r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202, </w:t>
      </w:r>
      <w:r>
        <w:rPr>
          <w:rFonts w:ascii="Arial" w:eastAsia="Times New Roman" w:hAnsi="Arial" w:cs="Arial"/>
          <w:sz w:val="26"/>
          <w:szCs w:val="26"/>
          <w:lang w:val="sr-Cyrl-C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shodno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ru-RU"/>
        </w:rPr>
        <w:t>članu</w:t>
      </w:r>
      <w:r w:rsidR="003A0082" w:rsidRPr="00836A43">
        <w:rPr>
          <w:rFonts w:ascii="Arial" w:eastAsia="Times New Roman" w:hAnsi="Arial" w:cs="Arial"/>
          <w:sz w:val="26"/>
          <w:szCs w:val="26"/>
          <w:lang w:val="ru-RU"/>
        </w:rPr>
        <w:t xml:space="preserve"> 157. </w:t>
      </w:r>
      <w:r>
        <w:rPr>
          <w:rFonts w:ascii="Arial" w:eastAsia="Times New Roman" w:hAnsi="Arial" w:cs="Arial"/>
          <w:sz w:val="26"/>
          <w:szCs w:val="26"/>
          <w:lang w:val="ru-RU"/>
        </w:rPr>
        <w:t>stav</w:t>
      </w:r>
      <w:r w:rsidR="003A0082" w:rsidRPr="00836A43">
        <w:rPr>
          <w:rFonts w:ascii="Arial" w:eastAsia="Times New Roman" w:hAnsi="Arial" w:cs="Arial"/>
          <w:sz w:val="26"/>
          <w:szCs w:val="26"/>
          <w:lang w:val="ru-RU"/>
        </w:rPr>
        <w:t xml:space="preserve"> 2. </w:t>
      </w:r>
      <w:r>
        <w:rPr>
          <w:rFonts w:ascii="Arial" w:eastAsia="Times New Roman" w:hAnsi="Arial" w:cs="Arial"/>
          <w:sz w:val="26"/>
          <w:szCs w:val="26"/>
          <w:lang w:val="ru-RU"/>
        </w:rPr>
        <w:t>Poslovnika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,</w:t>
      </w:r>
      <w:r w:rsidR="003A0082" w:rsidRPr="00836A43">
        <w:rPr>
          <w:rFonts w:ascii="Arial" w:eastAsia="Times New Roman" w:hAnsi="Arial" w:cs="Arial"/>
          <w:sz w:val="26"/>
          <w:szCs w:val="26"/>
        </w:rPr>
        <w:t xml:space="preserve"> o</w:t>
      </w:r>
      <w:r>
        <w:rPr>
          <w:rFonts w:ascii="Arial" w:eastAsia="Times New Roman" w:hAnsi="Arial" w:cs="Arial"/>
          <w:sz w:val="26"/>
          <w:szCs w:val="26"/>
          <w:lang w:val="sr-Cyrl-RS"/>
        </w:rPr>
        <w:t>tvorio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zajednički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jedinstveni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pretres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o</w:t>
      </w:r>
      <w:r w:rsidR="003A0082" w:rsidRPr="00836A43">
        <w:rPr>
          <w:rFonts w:ascii="Arial" w:eastAsia="Times New Roman" w:hAnsi="Arial" w:cs="Arial"/>
          <w:b/>
          <w:sz w:val="26"/>
          <w:szCs w:val="26"/>
          <w:u w:val="single"/>
          <w:lang w:val="sr-Cyrl-RS"/>
        </w:rPr>
        <w:t>:</w:t>
      </w: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>-</w:t>
      </w:r>
      <w:r w:rsidR="008B7CFB" w:rsidRPr="00836A43">
        <w:rPr>
          <w:rFonts w:ascii="Arial" w:eastAsia="Times New Roman" w:hAnsi="Arial" w:cs="Arial"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izboru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predsednika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sudova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</w:p>
    <w:p w:rsidR="003A0082" w:rsidRPr="00836A43" w:rsidRDefault="003A0082" w:rsidP="00836A43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lastRenderedPageBreak/>
        <w:t>-</w:t>
      </w:r>
      <w:r w:rsidR="008B7CFB" w:rsidRPr="00836A43">
        <w:rPr>
          <w:rFonts w:ascii="Arial" w:eastAsia="Times New Roman" w:hAnsi="Arial" w:cs="Arial"/>
          <w:sz w:val="26"/>
          <w:szCs w:val="26"/>
          <w:lang w:val="sr-Cyrl-RS"/>
        </w:rPr>
        <w:tab/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Predlogu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o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prestanku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funkcije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predsednika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Prekršajnog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suda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lang w:val="sr-Cyrl-RS"/>
        </w:rPr>
        <w:t>Zrenjaninu</w:t>
      </w:r>
      <w:r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6"/>
          <w:szCs w:val="26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zajedničkom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jedinstvenom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pretresu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učestvovali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Zorana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Delibašić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CS"/>
        </w:rPr>
        <w:t>izborni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član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Visokog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saveta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sudstva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iz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reda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sudija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zamenik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predsednika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Visokog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saveta</w:t>
      </w:r>
      <w:r w:rsidR="003A0082" w:rsidRPr="00836A43">
        <w:rPr>
          <w:rFonts w:ascii="Arial" w:eastAsia="Calibri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CS"/>
        </w:rPr>
        <w:t>sudstva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poslanici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: </w:t>
      </w:r>
      <w:r>
        <w:rPr>
          <w:rFonts w:ascii="Arial" w:eastAsia="Calibri" w:hAnsi="Arial" w:cs="Arial"/>
          <w:sz w:val="26"/>
          <w:szCs w:val="26"/>
          <w:lang w:val="sr-Cyrl-RS"/>
        </w:rPr>
        <w:t>Đorđe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Dabić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izvestilac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Odbora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pravosuđe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državnu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upravu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lokalnu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samoupravu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prof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Calibri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Jahja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Fehratović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„</w:t>
      </w:r>
      <w:r>
        <w:rPr>
          <w:rFonts w:ascii="Arial" w:eastAsia="Calibri" w:hAnsi="Arial" w:cs="Arial"/>
          <w:sz w:val="26"/>
          <w:szCs w:val="26"/>
          <w:lang w:val="sr-Cyrl-RS"/>
        </w:rPr>
        <w:t>STRANKA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PRAVDE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POMIRENjA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SPP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- </w:t>
      </w:r>
      <w:r>
        <w:rPr>
          <w:rFonts w:ascii="Arial" w:eastAsia="Calibri" w:hAnsi="Arial" w:cs="Arial"/>
          <w:sz w:val="26"/>
          <w:szCs w:val="26"/>
          <w:lang w:val="sr-Cyrl-RS"/>
        </w:rPr>
        <w:t>UJEDINjENA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SELjAČKA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STRANKA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USS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“ (</w:t>
      </w:r>
      <w:r>
        <w:rPr>
          <w:rFonts w:ascii="Arial" w:eastAsia="Calibri" w:hAnsi="Arial" w:cs="Arial"/>
          <w:sz w:val="26"/>
          <w:szCs w:val="26"/>
          <w:lang w:val="sr-Cyrl-RS"/>
        </w:rPr>
        <w:t>nakon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čijeg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izlaganja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eastAsia="Calibri" w:hAnsi="Arial" w:cs="Arial"/>
          <w:sz w:val="26"/>
          <w:szCs w:val="26"/>
        </w:rPr>
        <w:t>,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27.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87. </w:t>
      </w:r>
      <w:r>
        <w:rPr>
          <w:rFonts w:ascii="Arial" w:eastAsia="Calibri" w:hAnsi="Arial" w:cs="Arial"/>
          <w:sz w:val="26"/>
          <w:szCs w:val="26"/>
          <w:lang w:val="sr-Cyrl-RS"/>
        </w:rPr>
        <w:t>st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. 2.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3. </w:t>
      </w:r>
      <w:r>
        <w:rPr>
          <w:rFonts w:ascii="Arial" w:eastAsia="Calibri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produžio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rad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sednice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18,00 </w:t>
      </w:r>
      <w:r>
        <w:rPr>
          <w:rFonts w:ascii="Arial" w:eastAsia="Calibri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), </w:t>
      </w:r>
      <w:r>
        <w:rPr>
          <w:rFonts w:ascii="Arial" w:eastAsia="Calibri" w:hAnsi="Arial" w:cs="Arial"/>
          <w:sz w:val="26"/>
          <w:szCs w:val="26"/>
          <w:lang w:val="sr-Cyrl-RS"/>
        </w:rPr>
        <w:t>Sanja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Jefić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Branković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Socijaldemokratska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partija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Toma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Fila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SOCIJALISTIČKA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PARTIJA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(</w:t>
      </w:r>
      <w:r>
        <w:rPr>
          <w:rFonts w:ascii="Arial" w:eastAsia="Calibri" w:hAnsi="Arial" w:cs="Arial"/>
          <w:sz w:val="26"/>
          <w:szCs w:val="26"/>
          <w:lang w:val="sr-Cyrl-RS"/>
        </w:rPr>
        <w:t>SPS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) (</w:t>
      </w:r>
      <w:r>
        <w:rPr>
          <w:rFonts w:ascii="Arial" w:eastAsia="Calibri" w:hAnsi="Arial" w:cs="Arial"/>
          <w:sz w:val="26"/>
          <w:szCs w:val="26"/>
          <w:lang w:val="sr-Cyrl-RS"/>
        </w:rPr>
        <w:t>povodom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čijeg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izlaganja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uzajamno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replicirali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poslanici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Martinović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Toma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Fila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zatim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repliku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javila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Jelena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Žarić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Kovačević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), </w:t>
      </w:r>
      <w:r>
        <w:rPr>
          <w:rFonts w:ascii="Arial" w:eastAsia="Calibri" w:hAnsi="Arial" w:cs="Arial"/>
          <w:sz w:val="26"/>
          <w:szCs w:val="26"/>
          <w:lang w:val="sr-Cyrl-RS"/>
        </w:rPr>
        <w:t>Jelena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Žarić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Kovačević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Poslaničke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grupe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„</w:t>
      </w:r>
      <w:r>
        <w:rPr>
          <w:rFonts w:ascii="Arial" w:eastAsia="Calibri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Vučić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–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našu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decu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“, </w:t>
      </w:r>
      <w:r>
        <w:rPr>
          <w:rFonts w:ascii="Arial" w:eastAsia="Calibri" w:hAnsi="Arial" w:cs="Arial"/>
          <w:sz w:val="26"/>
          <w:szCs w:val="26"/>
          <w:lang w:val="sr-Cyrl-RS"/>
        </w:rPr>
        <w:t>Milija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Miletić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Muamer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Bačevac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Dubravka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Kralj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Milica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Nikolić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Milanka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Jevtović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Vukojičić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Dejan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Kesar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Uglješa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Mrdić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Ljiljana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Malušić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Ilija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Matejić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Marijan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Rističević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Snežana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Paunović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nakon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čega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odredio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pauzu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trajanju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jednog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časa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</w:p>
    <w:p w:rsidR="00C81B9C" w:rsidRPr="00836A43" w:rsidRDefault="00871343" w:rsidP="000829FB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6"/>
          <w:szCs w:val="26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>Posle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pauze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sednica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nastavljena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15 </w:t>
      </w:r>
      <w:r>
        <w:rPr>
          <w:rFonts w:ascii="Arial" w:eastAsia="Calibri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20 </w:t>
      </w:r>
      <w:r>
        <w:rPr>
          <w:rFonts w:ascii="Arial" w:eastAsia="Calibri" w:hAnsi="Arial" w:cs="Arial"/>
          <w:sz w:val="26"/>
          <w:szCs w:val="26"/>
          <w:lang w:val="sr-Cyrl-RS"/>
        </w:rPr>
        <w:t>minuta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0829F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>*</w:t>
      </w:r>
    </w:p>
    <w:p w:rsidR="003A0082" w:rsidRPr="00836A43" w:rsidRDefault="00C81B9C" w:rsidP="000829FB">
      <w:pPr>
        <w:shd w:val="clear" w:color="auto" w:fill="FFFFFF"/>
        <w:tabs>
          <w:tab w:val="left" w:pos="4253"/>
          <w:tab w:val="left" w:pos="5245"/>
        </w:tabs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*        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   *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CS"/>
        </w:rPr>
      </w:pPr>
      <w:r>
        <w:rPr>
          <w:rFonts w:ascii="Arial" w:eastAsia="Times New Roman" w:hAnsi="Arial" w:cs="Arial"/>
          <w:sz w:val="26"/>
          <w:szCs w:val="26"/>
          <w:lang w:val="sr-Cyrl-CS"/>
        </w:rPr>
        <w:t>Narodna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shodno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članu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27. </w:t>
      </w:r>
      <w:r>
        <w:rPr>
          <w:rFonts w:ascii="Arial" w:eastAsia="Times New Roman" w:hAnsi="Arial" w:cs="Arial"/>
          <w:sz w:val="26"/>
          <w:szCs w:val="26"/>
          <w:lang w:val="sr-Cyrl-CS"/>
        </w:rPr>
        <w:t>stav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5. </w:t>
      </w:r>
      <w:r>
        <w:rPr>
          <w:rFonts w:ascii="Arial" w:eastAsia="Times New Roman" w:hAnsi="Arial" w:cs="Arial"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izboru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narodnih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osnovu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Odluke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Republičke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izborne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komisije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Izveštaja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predloga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Odbora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administrativno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-</w:t>
      </w:r>
      <w:r>
        <w:rPr>
          <w:rFonts w:ascii="Arial" w:eastAsia="Times New Roman" w:hAnsi="Arial" w:cs="Arial"/>
          <w:sz w:val="26"/>
          <w:szCs w:val="26"/>
          <w:lang w:val="sr-Cyrl-RS"/>
        </w:rPr>
        <w:t>budžetska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mandatno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-</w:t>
      </w:r>
      <w:r>
        <w:rPr>
          <w:rFonts w:ascii="Arial" w:eastAsia="Times New Roman" w:hAnsi="Arial" w:cs="Arial"/>
          <w:sz w:val="26"/>
          <w:szCs w:val="26"/>
          <w:lang w:val="sr-Cyrl-RS"/>
        </w:rPr>
        <w:t>imunitetska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pitanja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,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konstatovala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potvrđivanje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mandata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Dušanu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Mariću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izabranom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Izborne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liste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</w:rPr>
        <w:t>ALEKSANDAR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VUČIĆ</w:t>
      </w:r>
      <w:r w:rsidR="003A0082" w:rsidRPr="00836A43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NAŠU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DECU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posle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čega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poslanik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Dušan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Marić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saglasno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članu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17. </w:t>
      </w:r>
      <w:r>
        <w:rPr>
          <w:rFonts w:ascii="Arial" w:eastAsia="Times New Roman" w:hAnsi="Arial" w:cs="Arial"/>
          <w:sz w:val="26"/>
          <w:szCs w:val="26"/>
          <w:lang w:val="sr-Cyrl-C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Narodnoj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skupštini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položio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zakletvu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sr-Cyrl-CS"/>
        </w:rPr>
        <w:t>a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predsednik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poželeo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uspešan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rad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u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predstojećem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CS"/>
        </w:rPr>
        <w:t>mandatu</w:t>
      </w:r>
      <w:r w:rsidR="00D90F86" w:rsidRPr="00836A43">
        <w:rPr>
          <w:rFonts w:ascii="Arial" w:eastAsia="Times New Roman" w:hAnsi="Arial" w:cs="Arial"/>
          <w:sz w:val="26"/>
          <w:szCs w:val="26"/>
          <w:lang w:val="sr-Cyrl-CS"/>
        </w:rPr>
        <w:t>.</w:t>
      </w:r>
    </w:p>
    <w:p w:rsidR="003A0082" w:rsidRPr="00836A43" w:rsidRDefault="00C81B9C" w:rsidP="000829F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*          </w:t>
      </w:r>
      <w:r w:rsidR="003A0082" w:rsidRPr="00836A43">
        <w:rPr>
          <w:rFonts w:ascii="Arial" w:eastAsia="Times New Roman" w:hAnsi="Arial" w:cs="Arial"/>
          <w:sz w:val="26"/>
          <w:szCs w:val="26"/>
          <w:lang w:val="sr-Cyrl-CS"/>
        </w:rPr>
        <w:t xml:space="preserve">  *</w:t>
      </w:r>
    </w:p>
    <w:p w:rsidR="003A0082" w:rsidRPr="00836A43" w:rsidRDefault="003A0082" w:rsidP="000829F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6"/>
          <w:szCs w:val="26"/>
          <w:lang w:val="sr-Cyrl-CS"/>
        </w:rPr>
      </w:pPr>
      <w:r w:rsidRPr="00836A43">
        <w:rPr>
          <w:rFonts w:ascii="Arial" w:eastAsia="Times New Roman" w:hAnsi="Arial" w:cs="Arial"/>
          <w:sz w:val="26"/>
          <w:szCs w:val="26"/>
          <w:lang w:val="sr-Cyrl-CS"/>
        </w:rPr>
        <w:t>*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6"/>
          <w:szCs w:val="26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nastavku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zajedničkog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jedinstvenog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pretresa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učestvovali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poslanici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: </w:t>
      </w:r>
      <w:r>
        <w:rPr>
          <w:rFonts w:ascii="Arial" w:eastAsia="Calibri" w:hAnsi="Arial" w:cs="Arial"/>
          <w:sz w:val="26"/>
          <w:szCs w:val="26"/>
          <w:lang w:val="sr-Cyrl-RS"/>
        </w:rPr>
        <w:t>Bratislav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Jugović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Veroljub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Arsić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Biljana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Pantić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Pilja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(</w:t>
      </w:r>
      <w:r>
        <w:rPr>
          <w:rFonts w:ascii="Arial" w:eastAsia="Calibri" w:hAnsi="Arial" w:cs="Arial"/>
          <w:sz w:val="26"/>
          <w:szCs w:val="26"/>
          <w:lang w:val="sr-Cyrl-RS"/>
        </w:rPr>
        <w:t>povodom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čijeg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izlaganja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reč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javio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predlagača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Đorđe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Dabić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član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Odbora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pravosuđe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državnu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upravu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lokalnu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samoupravu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), </w:t>
      </w:r>
      <w:r>
        <w:rPr>
          <w:rFonts w:ascii="Arial" w:eastAsia="Calibri" w:hAnsi="Arial" w:cs="Arial"/>
          <w:sz w:val="26"/>
          <w:szCs w:val="26"/>
          <w:lang w:val="sr-Cyrl-RS"/>
        </w:rPr>
        <w:t>prof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Calibri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Ljubiša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Stojmirović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prof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. </w:t>
      </w:r>
      <w:r>
        <w:rPr>
          <w:rFonts w:ascii="Arial" w:eastAsia="Calibri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Vladimir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Marinković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Đorđe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Milićević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Aleksandra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Tomić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Aleksandar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Mirković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Zoran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Tomić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Nebojša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Bakarec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posle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čega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reč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javila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predstavnik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predlagača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Zorana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Delibašić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6"/>
          <w:szCs w:val="26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lastRenderedPageBreak/>
        <w:t>Zatim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dr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Vladimir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Orlić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potpredsednik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skladu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članom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98. </w:t>
      </w:r>
      <w:r>
        <w:rPr>
          <w:rFonts w:ascii="Arial" w:eastAsia="Calibri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4. </w:t>
      </w:r>
      <w:r>
        <w:rPr>
          <w:rFonts w:ascii="Arial" w:eastAsia="Calibri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zaključio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zajednički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jedinstveni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pretres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predlozima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odluka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iz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tačaka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10.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11. </w:t>
      </w:r>
      <w:r>
        <w:rPr>
          <w:rFonts w:ascii="Arial" w:eastAsia="Calibri" w:hAnsi="Arial" w:cs="Arial"/>
          <w:sz w:val="26"/>
          <w:szCs w:val="26"/>
          <w:lang w:val="sr-Cyrl-RS"/>
        </w:rPr>
        <w:t>dnevnog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reda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Predsedavajući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87. </w:t>
      </w:r>
      <w:r>
        <w:rPr>
          <w:rFonts w:ascii="Arial" w:hAnsi="Arial" w:cs="Arial"/>
          <w:sz w:val="26"/>
          <w:szCs w:val="26"/>
          <w:lang w:val="sr-Cyrl-RS"/>
        </w:rPr>
        <w:t>stav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5. </w:t>
      </w:r>
      <w:r>
        <w:rPr>
          <w:rFonts w:ascii="Arial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odredio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sredu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7. </w:t>
      </w:r>
      <w:r>
        <w:rPr>
          <w:rFonts w:ascii="Arial" w:hAnsi="Arial" w:cs="Arial"/>
          <w:sz w:val="26"/>
          <w:szCs w:val="26"/>
          <w:lang w:val="sr-Cyrl-RS"/>
        </w:rPr>
        <w:t>jul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2021. </w:t>
      </w:r>
      <w:r>
        <w:rPr>
          <w:rFonts w:ascii="Arial" w:hAnsi="Arial" w:cs="Arial"/>
          <w:sz w:val="26"/>
          <w:szCs w:val="26"/>
          <w:lang w:val="sr-Cyrl-RS"/>
        </w:rPr>
        <w:t>godine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početkom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18,00 </w:t>
      </w:r>
      <w:r>
        <w:rPr>
          <w:rFonts w:ascii="Arial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kao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Dan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glasanje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tačkama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dnevnog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sednice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Sedmog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vanrednog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zasedanja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Dvanaestom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sazivu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Primenom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elektronskog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sistema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glasanje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utvrđeno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sali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prisutno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166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odnosno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prisutna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većina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ukupnog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broja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postoje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uslovi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odlučivanje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eastAsia="Times New Roman" w:hAnsi="Arial" w:cs="Arial"/>
          <w:sz w:val="26"/>
          <w:szCs w:val="26"/>
          <w:lang w:val="sr-Cyrl-RS"/>
        </w:rPr>
        <w:t>Predsednik</w:t>
      </w:r>
      <w:r w:rsidR="00040595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Narodne</w:t>
      </w:r>
      <w:r w:rsidR="00040595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podsetio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iz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dnevnog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reda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ove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sednice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povučena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1. </w:t>
      </w:r>
      <w:r>
        <w:rPr>
          <w:rFonts w:ascii="Arial" w:eastAsia="Times New Roman" w:hAnsi="Arial" w:cs="Arial"/>
          <w:sz w:val="26"/>
          <w:szCs w:val="26"/>
          <w:lang w:val="sr-Cyrl-RS"/>
        </w:rPr>
        <w:t>tačka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– </w:t>
      </w:r>
      <w:r>
        <w:rPr>
          <w:rFonts w:ascii="Arial" w:eastAsia="Times New Roman" w:hAnsi="Arial" w:cs="Arial"/>
          <w:sz w:val="26"/>
          <w:szCs w:val="26"/>
          <w:lang w:val="sr-Cyrl-RS"/>
        </w:rPr>
        <w:t>Predlog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izmenama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dopunama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zaštiti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val="sr-Cyrl-RS"/>
        </w:rPr>
        <w:t>prirode</w:t>
      </w:r>
      <w:r w:rsidR="003A0082" w:rsidRPr="00836A43">
        <w:rPr>
          <w:rFonts w:ascii="Arial" w:eastAsia="Times New Roman" w:hAnsi="Arial" w:cs="Arial"/>
          <w:sz w:val="26"/>
          <w:szCs w:val="26"/>
          <w:lang w:val="sr-Cyrl-RS"/>
        </w:rPr>
        <w:t>.</w:t>
      </w:r>
    </w:p>
    <w:p w:rsidR="008D68AD" w:rsidRPr="005B3F0A" w:rsidRDefault="00871343" w:rsidP="005B3F0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6"/>
          <w:szCs w:val="26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>Zatim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prešla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odlučivanje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lang w:val="sr-Cyrl-RS"/>
        </w:rPr>
      </w:pP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2.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>–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PREDLOG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ZAKONA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POTVRĐIVANjU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SPORAZUMA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PARTNERSTVU</w:t>
      </w:r>
      <w:r w:rsidRPr="00836A43">
        <w:rPr>
          <w:rFonts w:ascii="Arial" w:hAnsi="Arial" w:cs="Arial"/>
          <w:b/>
          <w:sz w:val="26"/>
          <w:szCs w:val="26"/>
        </w:rPr>
        <w:t xml:space="preserve">, </w:t>
      </w:r>
      <w:r w:rsidR="00871343">
        <w:rPr>
          <w:rFonts w:ascii="Arial" w:hAnsi="Arial" w:cs="Arial"/>
          <w:b/>
          <w:sz w:val="26"/>
          <w:szCs w:val="26"/>
        </w:rPr>
        <w:t>TRGOVINI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SARADNjI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IZMEĐU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VLADE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REPUBLIKE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SRBIJE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VLADE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UJEDINjENOG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KRALjEVSTVA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VELIKE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BRITANIJE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SEVERNE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IRSKE</w:t>
      </w:r>
      <w:r w:rsidRPr="00836A43">
        <w:rPr>
          <w:rFonts w:ascii="Arial" w:hAnsi="Arial" w:cs="Arial"/>
          <w:b/>
          <w:sz w:val="26"/>
          <w:szCs w:val="26"/>
        </w:rPr>
        <w:t xml:space="preserve">, </w:t>
      </w:r>
      <w:r w:rsidR="00871343">
        <w:rPr>
          <w:rFonts w:ascii="Arial" w:hAnsi="Arial" w:cs="Arial"/>
          <w:b/>
          <w:sz w:val="26"/>
          <w:szCs w:val="26"/>
        </w:rPr>
        <w:t>ZAJEDNIČKE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DEKLARACIJE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VEZI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TRILATERALNIM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PRISTUPOM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PRAVILIMA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POREKLU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ZAJEDNIČKE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DEKLARACIJE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VEZI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IZMEĐU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PROTOKOLA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IRSKOJ</w:t>
      </w:r>
      <w:r w:rsidRPr="00836A43">
        <w:rPr>
          <w:rFonts w:ascii="Arial" w:hAnsi="Arial" w:cs="Arial"/>
          <w:b/>
          <w:sz w:val="26"/>
          <w:szCs w:val="26"/>
        </w:rPr>
        <w:t>/</w:t>
      </w:r>
      <w:r w:rsidR="00871343">
        <w:rPr>
          <w:rFonts w:ascii="Arial" w:hAnsi="Arial" w:cs="Arial"/>
          <w:b/>
          <w:sz w:val="26"/>
          <w:szCs w:val="26"/>
        </w:rPr>
        <w:t>SEVERNOJ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IRSKOJ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SPORAZUMA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PARTNERSTVU</w:t>
      </w:r>
      <w:r w:rsidRPr="00836A43">
        <w:rPr>
          <w:rFonts w:ascii="Arial" w:hAnsi="Arial" w:cs="Arial"/>
          <w:b/>
          <w:sz w:val="26"/>
          <w:szCs w:val="26"/>
        </w:rPr>
        <w:t xml:space="preserve">, </w:t>
      </w:r>
      <w:r w:rsidR="00871343">
        <w:rPr>
          <w:rFonts w:ascii="Arial" w:hAnsi="Arial" w:cs="Arial"/>
          <w:b/>
          <w:sz w:val="26"/>
          <w:szCs w:val="26"/>
        </w:rPr>
        <w:t>TRGOVINI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SARADNjI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170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169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</w:rPr>
        <w:t>Predlog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zakona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potvrđivanju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Sporazuma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partnerstvu</w:t>
      </w:r>
      <w:r w:rsidR="003A0082" w:rsidRPr="00836A43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trgovini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saradnji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između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Vlade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Republike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Srbije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Vlade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Ujedinjenog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Kraljevstva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Velike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Britanije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Severne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Irske</w:t>
      </w:r>
      <w:r w:rsidR="003A0082" w:rsidRPr="00836A43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Zajedničke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deklaracije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vezi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trilateralnim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pristupom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pravilima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poreklu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Zajedničke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deklaracije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vezi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između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Protokola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Irskoj</w:t>
      </w:r>
      <w:r w:rsidR="003A0082" w:rsidRPr="00836A43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Severnoj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Irskoj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Sporazuma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partnerstvu</w:t>
      </w:r>
      <w:r w:rsidR="003A0082" w:rsidRPr="00836A43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trgovini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saradnji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3.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>–</w:t>
      </w:r>
      <w:r w:rsidRPr="00836A43">
        <w:rPr>
          <w:rFonts w:ascii="Arial" w:hAnsi="Arial" w:cs="Arial"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UGOVORA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KREDITU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BR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. CRS 1020 01 Y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FRANCUSKE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AGENCIJE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RAZVOJ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REALIZACIJU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PROGRAMA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URBANE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SREDINE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OTPORNE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NA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KLIMATSKE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PROMENE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170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169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eastAsia="Calibri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Predlog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zakona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potvrđivanju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Ugovora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kreditu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br</w:t>
      </w:r>
      <w:r w:rsidR="003A0082" w:rsidRPr="00836A43">
        <w:rPr>
          <w:rFonts w:ascii="Arial" w:hAnsi="Arial" w:cs="Arial"/>
          <w:sz w:val="26"/>
          <w:szCs w:val="26"/>
        </w:rPr>
        <w:t xml:space="preserve">. CRS 1020 01 Y </w:t>
      </w:r>
      <w:r>
        <w:rPr>
          <w:rFonts w:ascii="Arial" w:hAnsi="Arial" w:cs="Arial"/>
          <w:sz w:val="26"/>
          <w:szCs w:val="26"/>
        </w:rPr>
        <w:t>između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Francuske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agencije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razvoj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Republike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Srbije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realizaciju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Programa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urbane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sredine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otporne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na</w:t>
      </w:r>
      <w:proofErr w:type="gramEnd"/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klimatske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promene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</w:rPr>
      </w:pP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4.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– </w:t>
      </w:r>
      <w:r w:rsidR="00871343">
        <w:rPr>
          <w:rFonts w:ascii="Arial" w:hAnsi="Arial" w:cs="Arial"/>
          <w:b/>
          <w:sz w:val="26"/>
          <w:szCs w:val="26"/>
        </w:rPr>
        <w:t>PREDLOG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ZAKONA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POTVRĐIVANjU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UGOVORA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O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KREDITU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BR</w:t>
      </w:r>
      <w:r w:rsidRPr="00836A43">
        <w:rPr>
          <w:rFonts w:ascii="Arial" w:hAnsi="Arial" w:cs="Arial"/>
          <w:b/>
          <w:sz w:val="26"/>
          <w:szCs w:val="26"/>
        </w:rPr>
        <w:t xml:space="preserve">. </w:t>
      </w:r>
      <w:r w:rsidR="00871343">
        <w:rPr>
          <w:rFonts w:ascii="Arial" w:hAnsi="Arial" w:cs="Arial"/>
          <w:b/>
          <w:sz w:val="26"/>
          <w:szCs w:val="26"/>
        </w:rPr>
        <w:t>CRS</w:t>
      </w:r>
      <w:r w:rsidRPr="00836A43">
        <w:rPr>
          <w:rFonts w:ascii="Arial" w:hAnsi="Arial" w:cs="Arial"/>
          <w:b/>
          <w:sz w:val="26"/>
          <w:szCs w:val="26"/>
        </w:rPr>
        <w:t xml:space="preserve"> 1015 02 </w:t>
      </w:r>
      <w:r w:rsidR="00871343">
        <w:rPr>
          <w:rFonts w:ascii="Arial" w:hAnsi="Arial" w:cs="Arial"/>
          <w:b/>
          <w:sz w:val="26"/>
          <w:szCs w:val="26"/>
        </w:rPr>
        <w:t>D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IZMEĐU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FRANCUSKE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AGENCIJE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lastRenderedPageBreak/>
        <w:t>ZA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RAZVOJ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REPUBLIKE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SRBIJE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ZA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PROJEKAT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MODERNIZACIJE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ŽELEZNIČKOG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SEKTORA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U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SRBIJI</w:t>
      </w:r>
      <w:r w:rsidRPr="00836A43">
        <w:rPr>
          <w:rFonts w:ascii="Arial" w:hAnsi="Arial" w:cs="Arial"/>
          <w:b/>
          <w:sz w:val="26"/>
          <w:szCs w:val="26"/>
        </w:rPr>
        <w:t xml:space="preserve"> </w:t>
      </w:r>
      <w:r w:rsidR="00871343">
        <w:rPr>
          <w:rFonts w:ascii="Arial" w:hAnsi="Arial" w:cs="Arial"/>
          <w:b/>
          <w:sz w:val="26"/>
          <w:szCs w:val="26"/>
        </w:rPr>
        <w:t>FAZA</w:t>
      </w:r>
      <w:r w:rsidRPr="00836A43">
        <w:rPr>
          <w:rFonts w:ascii="Arial" w:hAnsi="Arial" w:cs="Arial"/>
          <w:b/>
          <w:sz w:val="26"/>
          <w:szCs w:val="26"/>
        </w:rPr>
        <w:t xml:space="preserve"> 1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>170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169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</w:rPr>
        <w:t>Predlog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zakona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potvrđivanju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Ugovora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kreditu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br</w:t>
      </w:r>
      <w:r w:rsidR="003A0082" w:rsidRPr="00836A43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CRS</w:t>
      </w:r>
      <w:r w:rsidR="003A0082" w:rsidRPr="00836A43">
        <w:rPr>
          <w:rFonts w:ascii="Arial" w:hAnsi="Arial" w:cs="Arial"/>
          <w:sz w:val="26"/>
          <w:szCs w:val="26"/>
        </w:rPr>
        <w:t xml:space="preserve"> 1015 02 </w:t>
      </w:r>
      <w:r>
        <w:rPr>
          <w:rFonts w:ascii="Arial" w:hAnsi="Arial" w:cs="Arial"/>
          <w:sz w:val="26"/>
          <w:szCs w:val="26"/>
        </w:rPr>
        <w:t>D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između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Francuske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agencije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razvoj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Republike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Srbije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Projekat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modernizacije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železničkog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sektora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Srbiji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Faza</w:t>
      </w:r>
      <w:r w:rsidR="003A0082" w:rsidRPr="00836A43">
        <w:rPr>
          <w:rFonts w:ascii="Arial" w:hAnsi="Arial" w:cs="Arial"/>
          <w:sz w:val="26"/>
          <w:szCs w:val="26"/>
        </w:rPr>
        <w:t xml:space="preserve"> 1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0A2EC9" w:rsidRDefault="000A2EC9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u w:val="single"/>
          <w:lang w:val="sr-Cyrl-RS"/>
        </w:rPr>
      </w:pPr>
    </w:p>
    <w:p w:rsidR="000A2EC9" w:rsidRDefault="000A2EC9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u w:val="single"/>
          <w:lang w:val="sr-Cyrl-RS"/>
        </w:rPr>
      </w:pPr>
    </w:p>
    <w:p w:rsidR="000A2EC9" w:rsidRDefault="000A2EC9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u w:val="single"/>
          <w:lang w:val="sr-Cyrl-RS"/>
        </w:rPr>
      </w:pP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lang w:val="sr-Cyrl-RS"/>
        </w:rPr>
      </w:pP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5.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–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PREDLOG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SPORAZUMA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ZAJMU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PROGRAMSKI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ZAJAM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RAZVOJNE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POLITIKE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EFIKASNOST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JAVNOG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SEKTORA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ZELENI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OPORAVAK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MEĐUNARODNE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BANKE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OBNOVU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RAZVOJ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8D68AD" w:rsidRPr="000A2EC9" w:rsidRDefault="00871343" w:rsidP="000A2EC9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170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168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nisu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</w:rPr>
        <w:t>Predlog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zakona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potvrđivanju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Sporazuma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zajmu</w:t>
      </w:r>
      <w:r w:rsidR="003A0082" w:rsidRPr="00836A43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Programski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zajam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razvojne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politike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efikasnost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javnog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sektora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zeleni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oporavak</w:t>
      </w:r>
      <w:r w:rsidR="003A0082" w:rsidRPr="00836A43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između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Republike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Srbije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Međunarodne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banke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obnovu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3A0082" w:rsidRPr="00836A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razvoj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lang w:val="sr-Cyrl-RS"/>
        </w:rPr>
      </w:pP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6.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–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PREDLOG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SPORAZUMA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ZAJMU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PROJEKAT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INTEGRISANOG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RAZVOJA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KORIDORA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REKE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SAVE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DRINE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PRIMENOM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VIŠEFAZNOG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PROGRAMSKOG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PRISTUPA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MEĐUNARODNE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BANKE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OBNOVU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RAZVOJ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170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169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Predlog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zakona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potvrđivanju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Sporazuma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zajmu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(</w:t>
      </w:r>
      <w:r>
        <w:rPr>
          <w:rFonts w:ascii="Arial" w:hAnsi="Arial" w:cs="Arial"/>
          <w:sz w:val="26"/>
          <w:szCs w:val="26"/>
          <w:lang w:val="sr-Cyrl-CS"/>
        </w:rPr>
        <w:t>Projekat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integrisanog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razvoja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koridora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reke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Save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Drine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primenom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višefaznog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programskog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pristupa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) </w:t>
      </w:r>
      <w:r>
        <w:rPr>
          <w:rFonts w:ascii="Arial" w:hAnsi="Arial" w:cs="Arial"/>
          <w:sz w:val="26"/>
          <w:szCs w:val="26"/>
          <w:lang w:val="sr-Cyrl-CS"/>
        </w:rPr>
        <w:t>između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Republike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Međunarodne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banke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obnovu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razvoj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lang w:val="sr-Cyrl-CS"/>
        </w:rPr>
      </w:pP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7.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–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PREDLOG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ZAKONA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POTVRĐIVANjU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SPORAZUMA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ZAJMU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(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PROJEKAT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MODERNIZACIJE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ŽELEZNIČKOG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SEKTORA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SRBIJI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PRIMENOM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VIŠEFAZNOG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PROGRAMSKOG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PRISTUPA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)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IZMEĐU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REPUBLIKE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SRBIJE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MEĐUNARODNE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BANKE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OBNOVU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CS"/>
        </w:rPr>
        <w:t>RAZVOJ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170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169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Predlog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zakona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potvrđivanju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Sporazuma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zajmu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(</w:t>
      </w:r>
      <w:r>
        <w:rPr>
          <w:rFonts w:ascii="Arial" w:hAnsi="Arial" w:cs="Arial"/>
          <w:sz w:val="26"/>
          <w:szCs w:val="26"/>
          <w:lang w:val="sr-Cyrl-CS"/>
        </w:rPr>
        <w:t>Projekat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modernizacije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železničkog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sektora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Srbiji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primenom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višefaznog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programskog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pristupa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) </w:t>
      </w:r>
      <w:r>
        <w:rPr>
          <w:rFonts w:ascii="Arial" w:hAnsi="Arial" w:cs="Arial"/>
          <w:sz w:val="26"/>
          <w:szCs w:val="26"/>
          <w:lang w:val="sr-Cyrl-CS"/>
        </w:rPr>
        <w:t>između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Republike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Međunarodne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banke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obnovu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sz w:val="26"/>
          <w:szCs w:val="26"/>
          <w:lang w:val="sr-Cyrl-CS"/>
        </w:rPr>
        <w:t>razvoj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  <w:r w:rsidRPr="00836A43">
        <w:rPr>
          <w:rFonts w:ascii="Arial" w:eastAsia="Times New Roman" w:hAnsi="Arial" w:cs="Arial"/>
          <w:b/>
          <w:sz w:val="26"/>
          <w:szCs w:val="26"/>
          <w:u w:val="single"/>
        </w:rPr>
        <w:lastRenderedPageBreak/>
        <w:t>8</w:t>
      </w:r>
      <w:r w:rsidRPr="00836A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 xml:space="preserve">. </w:t>
      </w:r>
      <w:proofErr w:type="gramStart"/>
      <w:r w:rsidR="008713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tačka</w:t>
      </w:r>
      <w:proofErr w:type="gramEnd"/>
      <w:r w:rsidRPr="00836A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dnevnog</w:t>
      </w:r>
      <w:r w:rsidRPr="00836A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u w:val="single"/>
          <w:lang w:val="sr-Cyrl-CS"/>
        </w:rPr>
        <w:t>reda</w:t>
      </w:r>
      <w:r w:rsidRPr="00836A4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 w:rsidR="00CC5BD9" w:rsidRPr="00836A43">
        <w:rPr>
          <w:rFonts w:ascii="Arial" w:hAnsi="Arial" w:cs="Arial"/>
          <w:b/>
          <w:sz w:val="26"/>
          <w:szCs w:val="26"/>
          <w:lang w:val="sr-Cyrl-RS"/>
        </w:rPr>
        <w:t>–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PREDLOG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ZAKONA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O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POTVRĐIVANjU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FINANSIJSKOG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UGOVORA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GASNI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INTERKONEKTOR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NIŠ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DIMITROVGRAD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-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BUGARSKA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(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GRANICA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)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IZMEĐU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REPUBLIKE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SRBIJE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I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EVROPSKE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INVESTICIONE</w:t>
      </w:r>
      <w:r w:rsidRPr="00836A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 xml:space="preserve"> </w:t>
      </w:r>
      <w:r w:rsidR="00871343">
        <w:rPr>
          <w:rFonts w:ascii="Arial" w:eastAsia="Times New Roman" w:hAnsi="Arial" w:cs="Arial"/>
          <w:b/>
          <w:sz w:val="26"/>
          <w:szCs w:val="26"/>
          <w:shd w:val="clear" w:color="auto" w:fill="FFFFFF"/>
          <w:lang w:val="sr-Cyrl-CS"/>
        </w:rPr>
        <w:t>BANKE</w:t>
      </w:r>
    </w:p>
    <w:p w:rsidR="00836A43" w:rsidRPr="000A2EC9" w:rsidRDefault="00871343" w:rsidP="000A2EC9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17</w:t>
      </w:r>
      <w:r w:rsidR="003A0082" w:rsidRPr="00836A43">
        <w:rPr>
          <w:rFonts w:ascii="Arial" w:hAnsi="Arial" w:cs="Arial"/>
          <w:sz w:val="26"/>
          <w:szCs w:val="26"/>
        </w:rPr>
        <w:t>0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169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Predlog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potvrđivanju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Finansijskog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ugovora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Gasni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interkonektor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Niš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- </w:t>
      </w:r>
      <w:r>
        <w:rPr>
          <w:rFonts w:ascii="Arial" w:hAnsi="Arial" w:cs="Arial"/>
          <w:sz w:val="26"/>
          <w:szCs w:val="26"/>
          <w:lang w:val="sr-Cyrl-RS"/>
        </w:rPr>
        <w:t>Dimitrovgrad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- </w:t>
      </w:r>
      <w:r>
        <w:rPr>
          <w:rFonts w:ascii="Arial" w:hAnsi="Arial" w:cs="Arial"/>
          <w:sz w:val="26"/>
          <w:szCs w:val="26"/>
          <w:lang w:val="sr-Cyrl-RS"/>
        </w:rPr>
        <w:t>Bugarska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granica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 </w:t>
      </w:r>
      <w:r>
        <w:rPr>
          <w:rFonts w:ascii="Arial" w:hAnsi="Arial" w:cs="Arial"/>
          <w:sz w:val="26"/>
          <w:szCs w:val="26"/>
          <w:lang w:val="sr-Cyrl-RS"/>
        </w:rPr>
        <w:t>između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Evropske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investicione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banke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6"/>
          <w:szCs w:val="26"/>
          <w:lang w:val="sr-Cyrl-RS"/>
        </w:rPr>
      </w:pP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9.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–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ZAKONA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POTVRĐIVANjU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UGOVORA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KREDITNOM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ARANŽMANU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BR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. 0020008959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KOJI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ODNOSI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NA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NEOBEZBEĐENI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ZAJAM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DO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IZNOSA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OD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431.685.732,79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EVRA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UZ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GARANCIJU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</w:rPr>
        <w:t>UKEF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CILjU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FINANSIRANjA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ODREĐENIH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GRAĐEVINSKIH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USLUGA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OD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STRANE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</w:rPr>
        <w:t xml:space="preserve">BECHTEL ENKA UK LIMITED,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KOJI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POSLUJE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SRBIJI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PREKO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</w:rPr>
        <w:t>BECHTEL ENKA UK LIMITED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OGRANAK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BEOGRAD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POTREBE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PRIVREDNOG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DRUŠTVA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„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KORIDORI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“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D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>.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>.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BEOGRAD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VEZI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IZGRADNjOM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INFRASTRUKTURNOG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KORIDORA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AUTOPUTA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-761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DEONICE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POJATE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>-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PRELjINA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(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MORAVSKI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KORIDOR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)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IZMEĐU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KOJU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ZASTUPA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VLADA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REPUBLIKE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SRBIJE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,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POSTUPAJUĆI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PREKO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MINISTARSTVA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FINANSIJA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ZAJMOPRIMCA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</w:rPr>
        <w:t xml:space="preserve">J.P. MORGAN AG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AGENTA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</w:rPr>
        <w:t xml:space="preserve">JPMORGAN CHASE BANK, N.A., LONDON BRANCH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ARANŽERA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I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836A43">
        <w:rPr>
          <w:rFonts w:ascii="Arial" w:hAnsi="Arial" w:cs="Arial"/>
          <w:b/>
          <w:sz w:val="26"/>
          <w:szCs w:val="26"/>
        </w:rPr>
        <w:t>JPMORGAN CHASE BANK, N.A., LONDON BRANCH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KAO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PRVOBITNOG</w:t>
      </w:r>
      <w:r w:rsidRPr="00836A43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hAnsi="Arial" w:cs="Arial"/>
          <w:b/>
          <w:sz w:val="26"/>
          <w:szCs w:val="26"/>
          <w:lang w:val="sr-Cyrl-RS"/>
        </w:rPr>
        <w:t>ZAJMODAVCA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170 </w:t>
      </w:r>
      <w:r>
        <w:rPr>
          <w:rFonts w:ascii="Arial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168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nisu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glasala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), </w:t>
      </w:r>
      <w:r>
        <w:rPr>
          <w:rFonts w:ascii="Arial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Predlog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zakona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potvrđivanju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Ugovora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kreditnom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aranžmanu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. 0020008959 </w:t>
      </w:r>
      <w:r>
        <w:rPr>
          <w:rFonts w:ascii="Arial" w:hAnsi="Arial" w:cs="Arial"/>
          <w:sz w:val="26"/>
          <w:szCs w:val="26"/>
          <w:lang w:val="sr-Cyrl-RS"/>
        </w:rPr>
        <w:t>koji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odnosi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neobezbeđeni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zajam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iznosa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431.685.732,79 </w:t>
      </w:r>
      <w:r>
        <w:rPr>
          <w:rFonts w:ascii="Arial" w:hAnsi="Arial" w:cs="Arial"/>
          <w:sz w:val="26"/>
          <w:szCs w:val="26"/>
          <w:lang w:val="sr-Cyrl-RS"/>
        </w:rPr>
        <w:t>evra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uz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garanciju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>UKEF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cilju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finansiranja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određenih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građevinskih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usluga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strane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 xml:space="preserve">Bechtel Enka UK Limited, </w:t>
      </w:r>
      <w:r>
        <w:rPr>
          <w:rFonts w:ascii="Arial" w:hAnsi="Arial" w:cs="Arial"/>
          <w:sz w:val="26"/>
          <w:szCs w:val="26"/>
          <w:lang w:val="sr-Cyrl-RS"/>
        </w:rPr>
        <w:t>koji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posluje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preko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>Bechtel Enka UK Limited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Ogranak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Beograd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potrebe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privrednog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društva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„</w:t>
      </w:r>
      <w:r>
        <w:rPr>
          <w:rFonts w:ascii="Arial" w:hAnsi="Arial" w:cs="Arial"/>
          <w:sz w:val="26"/>
          <w:szCs w:val="26"/>
          <w:lang w:val="sr-Cyrl-RS"/>
        </w:rPr>
        <w:t>Koridori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“ </w:t>
      </w:r>
      <w:r>
        <w:rPr>
          <w:rFonts w:ascii="Arial" w:hAnsi="Arial" w:cs="Arial"/>
          <w:sz w:val="26"/>
          <w:szCs w:val="26"/>
          <w:lang w:val="sr-Cyrl-RS"/>
        </w:rPr>
        <w:t>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sz w:val="26"/>
          <w:szCs w:val="26"/>
          <w:lang w:val="sr-Cyrl-RS"/>
        </w:rPr>
        <w:t>Beograd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vezi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izgradnjom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infrastrukturnog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koridora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autoputa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-761 </w:t>
      </w:r>
      <w:r>
        <w:rPr>
          <w:rFonts w:ascii="Arial" w:hAnsi="Arial" w:cs="Arial"/>
          <w:sz w:val="26"/>
          <w:szCs w:val="26"/>
          <w:lang w:val="sr-Cyrl-RS"/>
        </w:rPr>
        <w:t>deonice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Pojate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-</w:t>
      </w:r>
      <w:r>
        <w:rPr>
          <w:rFonts w:ascii="Arial" w:hAnsi="Arial" w:cs="Arial"/>
          <w:sz w:val="26"/>
          <w:szCs w:val="26"/>
          <w:lang w:val="sr-Cyrl-RS"/>
        </w:rPr>
        <w:t>Preljina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(</w:t>
      </w:r>
      <w:r>
        <w:rPr>
          <w:rFonts w:ascii="Arial" w:hAnsi="Arial" w:cs="Arial"/>
          <w:sz w:val="26"/>
          <w:szCs w:val="26"/>
          <w:lang w:val="sr-Cyrl-RS"/>
        </w:rPr>
        <w:t>Moravski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koridor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) </w:t>
      </w:r>
      <w:r>
        <w:rPr>
          <w:rFonts w:ascii="Arial" w:hAnsi="Arial" w:cs="Arial"/>
          <w:sz w:val="26"/>
          <w:szCs w:val="26"/>
          <w:lang w:val="sr-Cyrl-RS"/>
        </w:rPr>
        <w:t>između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koju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zastupa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Vlada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postupajući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preko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Ministarstva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finansija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Zajmoprimca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 xml:space="preserve">J.P. MORGAN AG </w:t>
      </w:r>
      <w:r>
        <w:rPr>
          <w:rFonts w:ascii="Arial" w:hAnsi="Arial" w:cs="Arial"/>
          <w:sz w:val="26"/>
          <w:szCs w:val="26"/>
          <w:lang w:val="sr-Cyrl-RS"/>
        </w:rPr>
        <w:t>kao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Agenta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 xml:space="preserve">JPMORGAN CHASE BANK, N.A., LONDON BRANCH </w:t>
      </w:r>
      <w:r>
        <w:rPr>
          <w:rFonts w:ascii="Arial" w:hAnsi="Arial" w:cs="Arial"/>
          <w:sz w:val="26"/>
          <w:szCs w:val="26"/>
          <w:lang w:val="sr-Cyrl-RS"/>
        </w:rPr>
        <w:t>kao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Aranžera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 w:rsidR="003A0082" w:rsidRPr="00836A43">
        <w:rPr>
          <w:rFonts w:ascii="Arial" w:hAnsi="Arial" w:cs="Arial"/>
          <w:sz w:val="26"/>
          <w:szCs w:val="26"/>
        </w:rPr>
        <w:t>JPMORGAN CHASE BANK, N.A., LONDON BRANCH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kao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Prvobitnog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zajmodavca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6"/>
          <w:szCs w:val="26"/>
          <w:lang w:val="sr-Cyrl-RS"/>
        </w:rPr>
      </w:pPr>
      <w:r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10. </w:t>
      </w:r>
      <w:r w:rsidR="008713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–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ODLUKE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IZBORU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PREDSEDNIKA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SUDOVA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6"/>
          <w:szCs w:val="26"/>
          <w:u w:val="single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(</w:t>
      </w:r>
      <w:r>
        <w:rPr>
          <w:rFonts w:ascii="Arial" w:eastAsia="Calibri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170 </w:t>
      </w:r>
      <w:r>
        <w:rPr>
          <w:rFonts w:ascii="Arial" w:eastAsia="Calibri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169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), </w:t>
      </w:r>
      <w:r>
        <w:rPr>
          <w:rFonts w:ascii="Arial" w:eastAsia="Calibri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Predlog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odluke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izboru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predsednika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sudova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  <w:r w:rsidR="003A0082"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 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6"/>
          <w:szCs w:val="26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lastRenderedPageBreak/>
        <w:t>Zatim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ime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svoje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ime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čestitao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izabranim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nosiocima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funkcija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izboru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poželeo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im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puno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uspeha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radu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  <w:hyperlink r:id="rId7" w:history="1"/>
    </w:p>
    <w:p w:rsidR="00C8505D" w:rsidRDefault="00C8505D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6"/>
          <w:szCs w:val="26"/>
          <w:u w:val="single"/>
          <w:lang w:val="sr-Cyrl-RS"/>
        </w:rPr>
      </w:pPr>
    </w:p>
    <w:p w:rsidR="00C8505D" w:rsidRDefault="00C8505D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6"/>
          <w:szCs w:val="26"/>
          <w:u w:val="single"/>
          <w:lang w:val="sr-Cyrl-RS"/>
        </w:rPr>
      </w:pPr>
    </w:p>
    <w:p w:rsidR="003A0082" w:rsidRPr="00836A43" w:rsidRDefault="003A0082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6"/>
          <w:szCs w:val="26"/>
          <w:lang w:val="sr-Cyrl-RS"/>
        </w:rPr>
      </w:pPr>
      <w:r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11. </w:t>
      </w:r>
      <w:r w:rsidR="008713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>tačka</w:t>
      </w:r>
      <w:r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>dnevnog</w:t>
      </w:r>
      <w:r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>reda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–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PREDLOG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ODLUKE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O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PRESTANKU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FUNKCIJE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PREDSEDNIKA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PREKRŠAJNOG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SUDA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U</w:t>
      </w:r>
      <w:r w:rsidRPr="00836A43">
        <w:rPr>
          <w:rFonts w:ascii="Arial" w:eastAsia="Calibri" w:hAnsi="Arial" w:cs="Arial"/>
          <w:b/>
          <w:sz w:val="26"/>
          <w:szCs w:val="26"/>
          <w:lang w:val="sr-Cyrl-RS"/>
        </w:rPr>
        <w:t xml:space="preserve"> </w:t>
      </w:r>
      <w:r w:rsidR="00871343">
        <w:rPr>
          <w:rFonts w:ascii="Arial" w:eastAsia="Calibri" w:hAnsi="Arial" w:cs="Arial"/>
          <w:b/>
          <w:sz w:val="26"/>
          <w:szCs w:val="26"/>
          <w:lang w:val="sr-Cyrl-RS"/>
        </w:rPr>
        <w:t>ZRENjANINU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6"/>
          <w:szCs w:val="26"/>
          <w:u w:val="single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većinom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glasova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svih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(</w:t>
      </w:r>
      <w:r>
        <w:rPr>
          <w:rFonts w:ascii="Arial" w:eastAsia="Calibri" w:hAnsi="Arial" w:cs="Arial"/>
          <w:sz w:val="26"/>
          <w:szCs w:val="26"/>
          <w:lang w:val="sr-Cyrl-RS"/>
        </w:rPr>
        <w:t>od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170 </w:t>
      </w:r>
      <w:r>
        <w:rPr>
          <w:rFonts w:ascii="Arial" w:eastAsia="Calibri" w:hAnsi="Arial" w:cs="Arial"/>
          <w:sz w:val="26"/>
          <w:szCs w:val="26"/>
          <w:lang w:val="sr-Cyrl-RS"/>
        </w:rPr>
        <w:t>prisutnih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narodnih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poslanika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169 </w:t>
      </w:r>
      <w:r>
        <w:rPr>
          <w:rFonts w:ascii="Arial" w:eastAsia="Calibri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glasalo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jedan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nije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glasao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), </w:t>
      </w:r>
      <w:r>
        <w:rPr>
          <w:rFonts w:ascii="Arial" w:eastAsia="Calibri" w:hAnsi="Arial" w:cs="Arial"/>
          <w:sz w:val="26"/>
          <w:szCs w:val="26"/>
          <w:lang w:val="sr-Cyrl-RS"/>
        </w:rPr>
        <w:t>usvojila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Predlog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odluke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o </w:t>
      </w:r>
      <w:r>
        <w:rPr>
          <w:rFonts w:ascii="Arial" w:eastAsia="Calibri" w:hAnsi="Arial" w:cs="Arial"/>
          <w:sz w:val="26"/>
          <w:szCs w:val="26"/>
          <w:lang w:val="sr-Cyrl-RS"/>
        </w:rPr>
        <w:t>prestanku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funkcije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predsednika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Prekršajnog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suda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Zrenjaninu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, </w:t>
      </w:r>
      <w:r>
        <w:rPr>
          <w:rFonts w:ascii="Arial" w:eastAsia="Calibri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6"/>
          <w:szCs w:val="26"/>
          <w:lang w:val="sr-Cyrl-RS"/>
        </w:rPr>
        <w:t>celini</w:t>
      </w:r>
      <w:r w:rsidR="003A0082" w:rsidRPr="00836A43">
        <w:rPr>
          <w:rFonts w:ascii="Arial" w:eastAsia="Calibri" w:hAnsi="Arial" w:cs="Arial"/>
          <w:sz w:val="26"/>
          <w:szCs w:val="26"/>
          <w:lang w:val="sr-Cyrl-RS"/>
        </w:rPr>
        <w:t>.</w:t>
      </w:r>
      <w:r w:rsidR="003A0082" w:rsidRPr="00836A43">
        <w:rPr>
          <w:rFonts w:ascii="Arial" w:eastAsia="Calibri" w:hAnsi="Arial" w:cs="Arial"/>
          <w:b/>
          <w:sz w:val="26"/>
          <w:szCs w:val="26"/>
          <w:u w:val="single"/>
          <w:lang w:val="sr-Cyrl-RS"/>
        </w:rPr>
        <w:t xml:space="preserve"> 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Cyrl-RS"/>
        </w:rPr>
        <w:t>Pošto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obavila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razmatranje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odlučivanje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svim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tačkama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dnevnog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reda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sednice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predsednik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saglasno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članu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102. </w:t>
      </w:r>
      <w:r>
        <w:rPr>
          <w:rFonts w:ascii="Arial" w:hAnsi="Arial" w:cs="Arial"/>
          <w:sz w:val="26"/>
          <w:szCs w:val="26"/>
          <w:lang w:val="sr-Cyrl-RS"/>
        </w:rPr>
        <w:t>Poslovnika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sz w:val="26"/>
          <w:szCs w:val="26"/>
          <w:lang w:val="sr-Cyrl-RS"/>
        </w:rPr>
        <w:t>zaključio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sednicu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Sedmog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vanrednog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zasedanja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Narodne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skupštine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Republike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Srbije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Dvanaestom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sazivu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836A43" w:rsidRDefault="00871343" w:rsidP="00836A43">
      <w:pPr>
        <w:spacing w:before="120" w:after="120" w:line="240" w:lineRule="auto"/>
        <w:ind w:firstLine="1134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Sednica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je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zaključena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u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18 </w:t>
      </w:r>
      <w:r>
        <w:rPr>
          <w:rFonts w:ascii="Arial" w:hAnsi="Arial" w:cs="Arial"/>
          <w:sz w:val="26"/>
          <w:szCs w:val="26"/>
          <w:lang w:val="sr-Cyrl-RS"/>
        </w:rPr>
        <w:t>časova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i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 xml:space="preserve"> 15 </w:t>
      </w:r>
      <w:r>
        <w:rPr>
          <w:rFonts w:ascii="Arial" w:hAnsi="Arial" w:cs="Arial"/>
          <w:sz w:val="26"/>
          <w:szCs w:val="26"/>
          <w:lang w:val="sr-Cyrl-RS"/>
        </w:rPr>
        <w:t>minuta</w:t>
      </w:r>
      <w:r w:rsidR="003A0082" w:rsidRPr="00836A43">
        <w:rPr>
          <w:rFonts w:ascii="Arial" w:hAnsi="Arial" w:cs="Arial"/>
          <w:sz w:val="26"/>
          <w:szCs w:val="26"/>
          <w:lang w:val="sr-Cyrl-RS"/>
        </w:rPr>
        <w:t>.</w:t>
      </w:r>
    </w:p>
    <w:p w:rsidR="003A0082" w:rsidRPr="003A0082" w:rsidRDefault="003A0082" w:rsidP="003A008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3A0082" w:rsidRPr="003A0082" w:rsidRDefault="003A0082" w:rsidP="003A008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3A0082" w:rsidRPr="003A0082" w:rsidRDefault="00871343" w:rsidP="003A0082">
      <w:pPr>
        <w:spacing w:before="120" w:after="240"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</w:t>
      </w:r>
      <w:r w:rsidR="00C8505D">
        <w:rPr>
          <w:rFonts w:ascii="Arial" w:eastAsia="Times New Roman" w:hAnsi="Arial" w:cs="Arial"/>
          <w:sz w:val="24"/>
          <w:szCs w:val="24"/>
        </w:rPr>
        <w:t xml:space="preserve"> </w:t>
      </w:r>
      <w:r w:rsidR="00AF064A">
        <w:rPr>
          <w:rFonts w:ascii="Arial" w:eastAsia="Times New Roman" w:hAnsi="Arial" w:cs="Arial"/>
          <w:sz w:val="24"/>
          <w:szCs w:val="24"/>
        </w:rPr>
        <w:t xml:space="preserve">   </w:t>
      </w:r>
      <w:r w:rsidR="00C8505D">
        <w:rPr>
          <w:rFonts w:ascii="Arial" w:eastAsia="Times New Roman" w:hAnsi="Arial" w:cs="Arial"/>
          <w:sz w:val="24"/>
          <w:szCs w:val="24"/>
        </w:rPr>
        <w:t xml:space="preserve">  </w:t>
      </w:r>
      <w:r w:rsidR="00AF064A">
        <w:rPr>
          <w:rFonts w:ascii="Arial" w:eastAsia="Times New Roman" w:hAnsi="Arial" w:cs="Arial"/>
          <w:sz w:val="24"/>
          <w:szCs w:val="24"/>
        </w:rPr>
        <w:t xml:space="preserve">       </w:t>
      </w:r>
      <w:r w:rsidR="003A0082"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3A0082" w:rsidRPr="003A0082" w:rsidRDefault="003A0082" w:rsidP="003A0082">
      <w:pPr>
        <w:spacing w:before="120" w:after="240"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871343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71343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AF064A">
        <w:rPr>
          <w:rFonts w:ascii="Arial" w:eastAsia="Times New Roman" w:hAnsi="Arial" w:cs="Arial"/>
          <w:sz w:val="24"/>
          <w:szCs w:val="24"/>
        </w:rPr>
        <w:t xml:space="preserve">     </w:t>
      </w:r>
      <w:r w:rsidR="00C8505D">
        <w:rPr>
          <w:rFonts w:ascii="Arial" w:eastAsia="Times New Roman" w:hAnsi="Arial" w:cs="Arial"/>
          <w:sz w:val="24"/>
          <w:szCs w:val="24"/>
        </w:rPr>
        <w:t xml:space="preserve"> </w:t>
      </w:r>
      <w:r w:rsidR="00AF064A">
        <w:rPr>
          <w:rFonts w:ascii="Arial" w:eastAsia="Times New Roman" w:hAnsi="Arial" w:cs="Arial"/>
          <w:sz w:val="24"/>
          <w:szCs w:val="24"/>
        </w:rPr>
        <w:t xml:space="preserve">     </w:t>
      </w:r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 w:rsidR="00871343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bookmarkStart w:id="0" w:name="_GoBack"/>
      <w:bookmarkEnd w:id="0"/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71343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3A008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71343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3A0082" w:rsidRPr="003A0082" w:rsidRDefault="003A0082" w:rsidP="003A0082">
      <w:pPr>
        <w:spacing w:before="120" w:after="240"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E35C8" w:rsidRDefault="005E35C8"/>
    <w:sectPr w:rsidR="005E35C8" w:rsidSect="006E38E8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60" w:rsidRDefault="00266060">
      <w:pPr>
        <w:spacing w:after="0" w:line="240" w:lineRule="auto"/>
      </w:pPr>
      <w:r>
        <w:separator/>
      </w:r>
    </w:p>
  </w:endnote>
  <w:endnote w:type="continuationSeparator" w:id="0">
    <w:p w:rsidR="00266060" w:rsidRDefault="0026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60" w:rsidRDefault="00266060">
      <w:pPr>
        <w:spacing w:after="0" w:line="240" w:lineRule="auto"/>
      </w:pPr>
      <w:r>
        <w:separator/>
      </w:r>
    </w:p>
  </w:footnote>
  <w:footnote w:type="continuationSeparator" w:id="0">
    <w:p w:rsidR="00266060" w:rsidRDefault="0026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38E8" w:rsidRDefault="003A00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34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E38E8" w:rsidRDefault="00266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B34"/>
    <w:multiLevelType w:val="hybridMultilevel"/>
    <w:tmpl w:val="581456A0"/>
    <w:lvl w:ilvl="0" w:tplc="BCBE5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35B51"/>
    <w:multiLevelType w:val="hybridMultilevel"/>
    <w:tmpl w:val="853A74E6"/>
    <w:lvl w:ilvl="0" w:tplc="17D0EE16">
      <w:start w:val="1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524996"/>
    <w:multiLevelType w:val="hybridMultilevel"/>
    <w:tmpl w:val="D40681E0"/>
    <w:lvl w:ilvl="0" w:tplc="963299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2"/>
    <w:rsid w:val="00011F00"/>
    <w:rsid w:val="00040595"/>
    <w:rsid w:val="00062411"/>
    <w:rsid w:val="00080F0E"/>
    <w:rsid w:val="000829FB"/>
    <w:rsid w:val="000A2EC9"/>
    <w:rsid w:val="00101266"/>
    <w:rsid w:val="001B5047"/>
    <w:rsid w:val="001D123D"/>
    <w:rsid w:val="00216638"/>
    <w:rsid w:val="00242F4C"/>
    <w:rsid w:val="00266060"/>
    <w:rsid w:val="003A0082"/>
    <w:rsid w:val="00411FCE"/>
    <w:rsid w:val="004C32A1"/>
    <w:rsid w:val="004D00AF"/>
    <w:rsid w:val="005B3F0A"/>
    <w:rsid w:val="005E2CBD"/>
    <w:rsid w:val="005E35C8"/>
    <w:rsid w:val="005F0D98"/>
    <w:rsid w:val="006672AF"/>
    <w:rsid w:val="006727A0"/>
    <w:rsid w:val="00686130"/>
    <w:rsid w:val="00775830"/>
    <w:rsid w:val="00785C47"/>
    <w:rsid w:val="007C21E3"/>
    <w:rsid w:val="00836A43"/>
    <w:rsid w:val="00871343"/>
    <w:rsid w:val="008B7CFB"/>
    <w:rsid w:val="008D68AD"/>
    <w:rsid w:val="009107C9"/>
    <w:rsid w:val="009459A7"/>
    <w:rsid w:val="0095048F"/>
    <w:rsid w:val="00954FEF"/>
    <w:rsid w:val="00AC66B9"/>
    <w:rsid w:val="00AF064A"/>
    <w:rsid w:val="00C42183"/>
    <w:rsid w:val="00C81B9C"/>
    <w:rsid w:val="00C8505D"/>
    <w:rsid w:val="00CC5BD9"/>
    <w:rsid w:val="00D90F86"/>
    <w:rsid w:val="00D97F92"/>
    <w:rsid w:val="00E6601B"/>
    <w:rsid w:val="00E77558"/>
    <w:rsid w:val="00E929D6"/>
    <w:rsid w:val="00EB0A55"/>
    <w:rsid w:val="00EE574C"/>
    <w:rsid w:val="00F03CF4"/>
    <w:rsid w:val="00F76BD4"/>
    <w:rsid w:val="00F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5479"/>
  <w15:chartTrackingRefBased/>
  <w15:docId w15:val="{F521AE74-3039-4D18-83B0-14D84150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082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0082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F76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200.50.110/zasedanieList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2021-07-12T11:52:00Z</cp:lastPrinted>
  <dcterms:created xsi:type="dcterms:W3CDTF">2021-07-27T06:38:00Z</dcterms:created>
  <dcterms:modified xsi:type="dcterms:W3CDTF">2021-07-27T06:38:00Z</dcterms:modified>
</cp:coreProperties>
</file>